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b w:val="1"/>
          <w:bCs w:val="1"/>
          <w:sz w:val="23"/>
          <w:szCs w:val="23"/>
        </w:rPr>
      </w:pPr>
      <w:commentRangeStart w:id="0"/>
      <w:r>
        <w:rPr>
          <w:b w:val="1"/>
          <w:bCs w:val="1"/>
          <w:sz w:val="23"/>
          <w:szCs w:val="23"/>
          <w:rtl w:val="0"/>
        </w:rPr>
        <w:t>Z</w:t>
      </w:r>
      <w:r>
        <w:rPr>
          <w:b w:val="1"/>
          <w:bCs w:val="1"/>
          <w:sz w:val="23"/>
          <w:szCs w:val="23"/>
          <w:rtl w:val="0"/>
        </w:rPr>
        <w:t>á</w:t>
      </w:r>
      <w:r>
        <w:rPr>
          <w:b w:val="1"/>
          <w:bCs w:val="1"/>
          <w:sz w:val="23"/>
          <w:szCs w:val="23"/>
          <w:rtl w:val="0"/>
        </w:rPr>
        <w:t>sady zpracov</w:t>
      </w:r>
      <w:r>
        <w:rPr>
          <w:b w:val="1"/>
          <w:bCs w:val="1"/>
          <w:sz w:val="23"/>
          <w:szCs w:val="23"/>
          <w:rtl w:val="0"/>
        </w:rPr>
        <w:t>á</w:t>
      </w:r>
      <w:r>
        <w:rPr>
          <w:b w:val="1"/>
          <w:bCs w:val="1"/>
          <w:sz w:val="23"/>
          <w:szCs w:val="23"/>
          <w:rtl w:val="0"/>
        </w:rPr>
        <w:t>n</w:t>
      </w:r>
      <w:r>
        <w:rPr>
          <w:b w:val="1"/>
          <w:bCs w:val="1"/>
          <w:sz w:val="23"/>
          <w:szCs w:val="23"/>
          <w:rtl w:val="0"/>
        </w:rPr>
        <w:t xml:space="preserve">í </w:t>
      </w:r>
      <w:r>
        <w:rPr>
          <w:b w:val="1"/>
          <w:bCs w:val="1"/>
          <w:sz w:val="23"/>
          <w:szCs w:val="23"/>
          <w:rtl w:val="0"/>
        </w:rPr>
        <w:t>osobn</w:t>
      </w:r>
      <w:r>
        <w:rPr>
          <w:b w:val="1"/>
          <w:bCs w:val="1"/>
          <w:sz w:val="23"/>
          <w:szCs w:val="23"/>
          <w:rtl w:val="0"/>
        </w:rPr>
        <w:t>í</w:t>
      </w:r>
      <w:r>
        <w:rPr>
          <w:b w:val="1"/>
          <w:bCs w:val="1"/>
          <w:sz w:val="23"/>
          <w:szCs w:val="23"/>
          <w:rtl w:val="0"/>
          <w:lang w:val="de-DE"/>
        </w:rPr>
        <w:t xml:space="preserve">ch </w:t>
      </w:r>
      <w:r>
        <w:rPr>
          <w:b w:val="1"/>
          <w:bCs w:val="1"/>
          <w:sz w:val="23"/>
          <w:szCs w:val="23"/>
          <w:rtl w:val="0"/>
        </w:rPr>
        <w:t>ú</w:t>
      </w:r>
      <w:r>
        <w:rPr>
          <w:b w:val="1"/>
          <w:bCs w:val="1"/>
          <w:sz w:val="23"/>
          <w:szCs w:val="23"/>
          <w:rtl w:val="0"/>
        </w:rPr>
        <w:t>daj</w:t>
      </w:r>
      <w:r>
        <w:rPr>
          <w:b w:val="1"/>
          <w:bCs w:val="1"/>
          <w:sz w:val="23"/>
          <w:szCs w:val="23"/>
          <w:rtl w:val="0"/>
        </w:rPr>
        <w:t xml:space="preserve">ů </w:t>
      </w:r>
      <w:r>
        <w:rPr>
          <w:b w:val="1"/>
          <w:bCs w:val="1"/>
          <w:sz w:val="23"/>
          <w:szCs w:val="23"/>
          <w:rtl w:val="0"/>
        </w:rPr>
        <w:t xml:space="preserve">a jejich ochrana dle GDPR </w:t>
      </w:r>
    </w:p>
    <w:p>
      <w:pPr>
        <w:pStyle w:val="Normal.0"/>
        <w:spacing w:line="276" w:lineRule="auto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>(d</w:t>
      </w:r>
      <w:r>
        <w:rPr>
          <w:b w:val="1"/>
          <w:bCs w:val="1"/>
          <w:sz w:val="23"/>
          <w:szCs w:val="23"/>
          <w:rtl w:val="0"/>
        </w:rPr>
        <w:t>á</w:t>
      </w:r>
      <w:r>
        <w:rPr>
          <w:b w:val="1"/>
          <w:bCs w:val="1"/>
          <w:sz w:val="23"/>
          <w:szCs w:val="23"/>
          <w:rtl w:val="0"/>
        </w:rPr>
        <w:t>le tak</w:t>
      </w:r>
      <w:r>
        <w:rPr>
          <w:b w:val="1"/>
          <w:bCs w:val="1"/>
          <w:sz w:val="23"/>
          <w:szCs w:val="23"/>
          <w:rtl w:val="0"/>
          <w:lang w:val="fr-FR"/>
        </w:rPr>
        <w:t xml:space="preserve">é </w:t>
      </w:r>
      <w:r>
        <w:rPr>
          <w:b w:val="1"/>
          <w:bCs w:val="1"/>
          <w:sz w:val="23"/>
          <w:szCs w:val="23"/>
          <w:rtl w:val="0"/>
        </w:rPr>
        <w:t xml:space="preserve">jen </w:t>
      </w:r>
      <w:r>
        <w:rPr>
          <w:b w:val="1"/>
          <w:bCs w:val="1"/>
          <w:sz w:val="23"/>
          <w:szCs w:val="23"/>
          <w:rtl w:val="0"/>
        </w:rPr>
        <w:t>„</w:t>
      </w:r>
      <w:r>
        <w:rPr>
          <w:b w:val="1"/>
          <w:bCs w:val="1"/>
          <w:sz w:val="23"/>
          <w:szCs w:val="23"/>
          <w:rtl w:val="0"/>
        </w:rPr>
        <w:t>Z</w:t>
      </w:r>
      <w:r>
        <w:rPr>
          <w:b w:val="1"/>
          <w:bCs w:val="1"/>
          <w:sz w:val="23"/>
          <w:szCs w:val="23"/>
          <w:rtl w:val="0"/>
        </w:rPr>
        <w:t>á</w:t>
      </w:r>
      <w:r>
        <w:rPr>
          <w:b w:val="1"/>
          <w:bCs w:val="1"/>
          <w:sz w:val="23"/>
          <w:szCs w:val="23"/>
          <w:rtl w:val="0"/>
        </w:rPr>
        <w:t>sady</w:t>
      </w:r>
      <w:r>
        <w:rPr>
          <w:b w:val="1"/>
          <w:bCs w:val="1"/>
          <w:sz w:val="23"/>
          <w:szCs w:val="23"/>
          <w:rtl w:val="1"/>
          <w:lang w:val="ar-SA" w:bidi="ar-SA"/>
        </w:rPr>
        <w:t>“</w:t>
      </w:r>
      <w:r>
        <w:rPr>
          <w:b w:val="1"/>
          <w:bCs w:val="1"/>
          <w:sz w:val="23"/>
          <w:szCs w:val="23"/>
          <w:rtl w:val="0"/>
        </w:rPr>
        <w:t>)</w:t>
      </w:r>
      <w:commentRangeEnd w:id="0"/>
      <w:r>
        <w:commentReference w:id="0"/>
      </w:r>
    </w:p>
    <w:p>
      <w:pPr>
        <w:pStyle w:val="Normal.0"/>
        <w:spacing w:line="276" w:lineRule="auto"/>
        <w:jc w:val="center"/>
        <w:rPr>
          <w:sz w:val="23"/>
          <w:szCs w:val="23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Ú</w:t>
      </w:r>
      <w:r>
        <w:rPr>
          <w:rtl w:val="0"/>
          <w:lang w:val="de-DE"/>
        </w:rPr>
        <w:t>VODN</w:t>
      </w:r>
      <w:r>
        <w:rPr>
          <w:rtl w:val="0"/>
        </w:rPr>
        <w:t xml:space="preserve">Í </w:t>
      </w:r>
      <w:r>
        <w:rPr>
          <w:rtl w:val="0"/>
        </w:rPr>
        <w:t>USTANOVEN</w:t>
      </w:r>
      <w:r>
        <w:rPr>
          <w:rtl w:val="0"/>
        </w:rPr>
        <w:t>Í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ve smyslu na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Evropsk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parlamentu a Rady (EU) 2016/679 ze dne 27. dubna 2016, o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ochran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fyzick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osob v souvislosti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a o voln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 pohybu t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chto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a o zru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sm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rnice 95/46/ES (obecn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na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 ochran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) (d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le jen </w:t>
      </w:r>
      <w:r>
        <w:rPr>
          <w:sz w:val="23"/>
          <w:szCs w:val="23"/>
          <w:rtl w:val="0"/>
        </w:rPr>
        <w:t>„</w:t>
      </w:r>
      <w:r>
        <w:rPr>
          <w:b w:val="1"/>
          <w:bCs w:val="1"/>
          <w:sz w:val="23"/>
          <w:szCs w:val="23"/>
          <w:rtl w:val="0"/>
          <w:lang w:val="de-DE"/>
        </w:rPr>
        <w:t>GDPR</w:t>
      </w:r>
      <w:r>
        <w:rPr>
          <w:sz w:val="23"/>
          <w:szCs w:val="23"/>
          <w:rtl w:val="1"/>
          <w:lang w:val="ar-SA" w:bidi="ar-SA"/>
        </w:rPr>
        <w:t>“</w:t>
      </w:r>
      <w:r>
        <w:rPr>
          <w:sz w:val="23"/>
          <w:szCs w:val="23"/>
          <w:rtl w:val="0"/>
        </w:rPr>
        <w:t>) je:</w:t>
        <w:br w:type="textWrapping"/>
      </w:r>
      <w:commentRangeStart w:id="1"/>
    </w:p>
    <w:p>
      <w:pPr>
        <w:pStyle w:val="Normal.0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Firma /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nl-NL"/>
        </w:rPr>
        <w:t>zev:</w:t>
      </w:r>
      <w:r>
        <w:rPr>
          <w:outline w:val="0"/>
          <w:color w:val="c00000"/>
          <w:sz w:val="23"/>
          <w:szCs w:val="23"/>
          <w:u w:color="c00000"/>
          <w:rtl w:val="0"/>
          <w14:textFill>
            <w14:solidFill>
              <w14:srgbClr w14:val="C00000"/>
            </w14:solidFill>
          </w14:textFill>
        </w:rPr>
        <w:t xml:space="preserve"> </w:t>
        <w:tab/>
        <w:tab/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</w:p>
    <w:p>
      <w:pPr>
        <w:pStyle w:val="Normal.0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S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dlo / adresa:</w:t>
        <w:tab/>
        <w:tab/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</w:p>
    <w:p>
      <w:pPr>
        <w:pStyle w:val="Normal.0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I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  <w:lang w:val="da-DK"/>
        </w:rPr>
        <w:t>O:</w:t>
        <w:tab/>
        <w:tab/>
        <w:tab/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</w:p>
    <w:p>
      <w:pPr>
        <w:pStyle w:val="Normal.0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>Zastoupen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:</w:t>
        <w:tab/>
        <w:tab/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  <w:commentRangeEnd w:id="1"/>
      <w:r>
        <w:commentReference w:id="1"/>
      </w:r>
    </w:p>
    <w:p>
      <w:pPr>
        <w:pStyle w:val="heading 2"/>
        <w:spacing w:after="0"/>
        <w:ind w:left="709" w:firstLine="0"/>
        <w:rPr>
          <w:sz w:val="23"/>
          <w:szCs w:val="23"/>
          <w:shd w:val="clear" w:color="auto" w:fill="ffff00"/>
        </w:rPr>
      </w:pPr>
      <w:r>
        <w:rPr>
          <w:sz w:val="23"/>
          <w:szCs w:val="23"/>
          <w:rtl w:val="0"/>
        </w:rPr>
        <w:t>Kontakt: e-mail:</w:t>
        <w:tab/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  <w:r>
        <w:rPr>
          <w:sz w:val="23"/>
          <w:szCs w:val="23"/>
          <w:rtl w:val="0"/>
        </w:rPr>
        <w:t xml:space="preserve">, tel.: </w:t>
      </w:r>
      <w:r>
        <w:rPr>
          <w:sz w:val="23"/>
          <w:szCs w:val="23"/>
          <w:shd w:val="clear" w:color="auto" w:fill="ffff00"/>
          <w:rtl w:val="0"/>
          <w:lang w:val="en-US"/>
        </w:rPr>
        <w:t>_________________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(d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le jen </w:t>
      </w:r>
      <w:r>
        <w:rPr>
          <w:sz w:val="23"/>
          <w:szCs w:val="23"/>
          <w:rtl w:val="0"/>
        </w:rPr>
        <w:t>„</w:t>
      </w:r>
      <w:r>
        <w:rPr>
          <w:b w:val="1"/>
          <w:bCs w:val="1"/>
          <w:sz w:val="23"/>
          <w:szCs w:val="23"/>
          <w:rtl w:val="0"/>
          <w:lang w:val="de-DE"/>
        </w:rPr>
        <w:t>spr</w:t>
      </w:r>
      <w:r>
        <w:rPr>
          <w:b w:val="1"/>
          <w:bCs w:val="1"/>
          <w:sz w:val="23"/>
          <w:szCs w:val="23"/>
          <w:rtl w:val="0"/>
        </w:rPr>
        <w:t>á</w:t>
      </w:r>
      <w:r>
        <w:rPr>
          <w:b w:val="1"/>
          <w:bCs w:val="1"/>
          <w:sz w:val="23"/>
          <w:szCs w:val="23"/>
          <w:rtl w:val="0"/>
        </w:rPr>
        <w:t>vce</w:t>
      </w:r>
      <w:r>
        <w:rPr>
          <w:sz w:val="23"/>
          <w:szCs w:val="23"/>
          <w:rtl w:val="1"/>
          <w:lang w:val="ar-SA" w:bidi="ar-SA"/>
        </w:rPr>
        <w:t>“</w:t>
      </w:r>
      <w:r>
        <w:rPr>
          <w:sz w:val="23"/>
          <w:szCs w:val="23"/>
          <w:rtl w:val="0"/>
        </w:rPr>
        <w:t>).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</w:t>
      </w: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postupuje dle GDPR,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k.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. 101/2000 Sb., o ochran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  <w:lang w:val="nl-NL"/>
        </w:rPr>
        <w:t>,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k.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. 89/2012 Sb., ob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  <w:lang w:val="da-DK"/>
        </w:rPr>
        <w:t>ansk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kon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k a dal</w:t>
      </w:r>
      <w:r>
        <w:rPr>
          <w:sz w:val="23"/>
          <w:szCs w:val="23"/>
          <w:rtl w:val="0"/>
        </w:rPr>
        <w:t>ší</w:t>
      </w:r>
      <w:r>
        <w:rPr>
          <w:sz w:val="23"/>
          <w:szCs w:val="23"/>
          <w:rtl w:val="0"/>
        </w:rPr>
        <w:t>ch souvisej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edpis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íž</w:t>
      </w:r>
      <w:r>
        <w:rPr>
          <w:sz w:val="23"/>
          <w:szCs w:val="23"/>
          <w:rtl w:val="0"/>
        </w:rPr>
        <w:t>e je uveden v</w:t>
      </w:r>
      <w:r>
        <w:rPr>
          <w:sz w:val="23"/>
          <w:szCs w:val="23"/>
          <w:rtl w:val="0"/>
        </w:rPr>
        <w:t>ýč</w:t>
      </w:r>
      <w:r>
        <w:rPr>
          <w:sz w:val="23"/>
          <w:szCs w:val="23"/>
          <w:rtl w:val="0"/>
        </w:rPr>
        <w:t>et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zp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sob jejich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doba, po kterou jsou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ny, jejich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jako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i informace,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jsou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 jako subjekt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 xml:space="preserve">m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poskytov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ze strany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kategorie 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pouze nezbytn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nutn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kladn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a to:</w:t>
      </w:r>
    </w:p>
    <w:p>
      <w:pPr>
        <w:pStyle w:val="heading 2"/>
        <w:numPr>
          <w:ilvl w:val="0"/>
          <w:numId w:val="4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identifika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(va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jm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it-IT"/>
        </w:rPr>
        <w:t>no a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jmen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obchodn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firmu, adresu bydli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t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nebo s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dla,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padn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t</w:t>
      </w:r>
      <w:r>
        <w:rPr>
          <w:sz w:val="23"/>
          <w:szCs w:val="23"/>
          <w:rtl w:val="0"/>
        </w:rPr>
        <w:t xml:space="preserve">éž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i doru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ovac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adresu, I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O, DI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,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datum narozen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) </w:t>
      </w:r>
    </w:p>
    <w:p>
      <w:pPr>
        <w:pStyle w:val="heading 2"/>
        <w:numPr>
          <w:ilvl w:val="0"/>
          <w:numId w:val="4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kontaktn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(v</w:t>
      </w:r>
      <w:r>
        <w:rPr>
          <w:sz w:val="23"/>
          <w:szCs w:val="23"/>
          <w:rtl w:val="0"/>
        </w:rPr>
        <w:t xml:space="preserve">áš </w:t>
      </w:r>
      <w:r>
        <w:rPr>
          <w:sz w:val="23"/>
          <w:szCs w:val="23"/>
          <w:rtl w:val="0"/>
        </w:rPr>
        <w:t>e-mail a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telefonn</w:t>
      </w:r>
      <w:r>
        <w:rPr>
          <w:sz w:val="23"/>
          <w:szCs w:val="23"/>
          <w:rtl w:val="0"/>
        </w:rPr>
        <w:t>í čí</w:t>
      </w:r>
      <w:r>
        <w:rPr>
          <w:sz w:val="23"/>
          <w:szCs w:val="23"/>
          <w:rtl w:val="0"/>
        </w:rPr>
        <w:t>slo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p. IP adresu).</w:t>
      </w:r>
    </w:p>
    <w:p>
      <w:pPr>
        <w:pStyle w:val="heading 2"/>
        <w:numPr>
          <w:ilvl w:val="1"/>
          <w:numId w:val="5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jste mu poskytli nebo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z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skal na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klad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 xml:space="preserve">ší </w:t>
      </w:r>
      <w:r>
        <w:rPr>
          <w:sz w:val="23"/>
          <w:szCs w:val="23"/>
          <w:rtl w:val="0"/>
        </w:rPr>
        <w:t>objedn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vky.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 xml:space="preserve">vod a </w:t>
      </w:r>
      <w:r>
        <w:rPr>
          <w:rtl w:val="0"/>
        </w:rPr>
        <w:t>úč</w:t>
      </w:r>
      <w:r>
        <w:rPr>
          <w:rtl w:val="0"/>
        </w:rPr>
        <w:t>el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konn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vodem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 xml:space="preserve">je: </w:t>
      </w:r>
    </w:p>
    <w:p>
      <w:pPr>
        <w:pStyle w:val="heading 2"/>
        <w:numPr>
          <w:ilvl w:val="0"/>
          <w:numId w:val="7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smlouvy, jej</w:t>
      </w:r>
      <w:r>
        <w:rPr>
          <w:sz w:val="23"/>
          <w:szCs w:val="23"/>
          <w:rtl w:val="0"/>
        </w:rPr>
        <w:t xml:space="preserve">íž </w:t>
      </w:r>
      <w:r>
        <w:rPr>
          <w:sz w:val="23"/>
          <w:szCs w:val="23"/>
          <w:rtl w:val="0"/>
        </w:rPr>
        <w:t>smluvn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stranou jste vy jako subjekt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</w:t>
      </w:r>
    </w:p>
    <w:p>
      <w:pPr>
        <w:pStyle w:val="heading 2"/>
        <w:numPr>
          <w:ilvl w:val="0"/>
          <w:numId w:val="7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spln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povinnosti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vce,</w:t>
        <w:br w:type="textWrapping"/>
      </w:r>
      <w:commentRangeStart w:id="2"/>
    </w:p>
    <w:p>
      <w:pPr>
        <w:pStyle w:val="heading 2"/>
        <w:numPr>
          <w:ilvl w:val="0"/>
          <w:numId w:val="7"/>
        </w:numPr>
        <w:bidi w:val="0"/>
        <w:spacing w:after="0"/>
        <w:ind w:right="0"/>
        <w:jc w:val="both"/>
        <w:rPr>
          <w:sz w:val="23"/>
          <w:szCs w:val="23"/>
          <w:rtl w:val="0"/>
          <w:lang w:val="it-IT"/>
        </w:rPr>
      </w:pPr>
      <w:r>
        <w:rPr>
          <w:sz w:val="23"/>
          <w:szCs w:val="23"/>
          <w:rtl w:val="0"/>
          <w:lang w:val="it-IT"/>
        </w:rPr>
        <w:t>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jem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na poskytov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marketingu,</w:t>
      </w:r>
      <w:commentRangeEnd w:id="2"/>
      <w:r>
        <w:commentReference w:id="2"/>
      </w:r>
      <w:r>
        <w:rPr>
          <w:sz w:val="23"/>
          <w:szCs w:val="23"/>
        </w:rPr>
        <w:br w:type="textWrapping"/>
      </w:r>
      <w:commentRangeStart w:id="3"/>
    </w:p>
    <w:p>
      <w:pPr>
        <w:pStyle w:val="heading 2"/>
        <w:numPr>
          <w:ilvl w:val="0"/>
          <w:numId w:val="7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áš </w:t>
      </w:r>
      <w:r>
        <w:rPr>
          <w:sz w:val="23"/>
          <w:szCs w:val="23"/>
          <w:rtl w:val="0"/>
        </w:rPr>
        <w:t>souhlas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 xml:space="preserve">pro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ely poskytov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marketingu (zas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l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obchodn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sd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len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en-US"/>
        </w:rPr>
        <w:t>a newsletter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)</w:t>
      </w:r>
      <w:commentRangeEnd w:id="3"/>
      <w:r>
        <w:commentReference w:id="3"/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8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 xml:space="preserve">daje za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elem vy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 xml:space="preserve">ší </w:t>
      </w:r>
      <w:r>
        <w:rPr>
          <w:sz w:val="23"/>
          <w:szCs w:val="23"/>
          <w:rtl w:val="0"/>
        </w:rPr>
        <w:t>objedn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vky, za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elem spln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vlastn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povinnost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ůč</w:t>
      </w:r>
      <w:r>
        <w:rPr>
          <w:sz w:val="23"/>
          <w:szCs w:val="23"/>
          <w:rtl w:val="0"/>
        </w:rPr>
        <w:t>i st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tu (nap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. da</w:t>
      </w:r>
      <w:r>
        <w:rPr>
          <w:sz w:val="23"/>
          <w:szCs w:val="23"/>
          <w:rtl w:val="0"/>
        </w:rPr>
        <w:t>ň</w:t>
      </w:r>
      <w:r>
        <w:rPr>
          <w:sz w:val="23"/>
          <w:szCs w:val="23"/>
          <w:rtl w:val="0"/>
        </w:rPr>
        <w:t>ov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 xml:space="preserve">) a </w:t>
      </w:r>
      <w:r>
        <w:rPr>
          <w:sz w:val="23"/>
          <w:szCs w:val="23"/>
          <w:shd w:val="clear" w:color="auto" w:fill="ffffff"/>
          <w:rtl w:val="0"/>
          <w:lang w:val="it-IT"/>
        </w:rPr>
        <w:t xml:space="preserve">za </w:t>
      </w:r>
      <w:r>
        <w:rPr>
          <w:sz w:val="23"/>
          <w:szCs w:val="23"/>
          <w:shd w:val="clear" w:color="auto" w:fill="ffffff"/>
          <w:rtl w:val="0"/>
        </w:rPr>
        <w:t>úč</w:t>
      </w:r>
      <w:r>
        <w:rPr>
          <w:sz w:val="23"/>
          <w:szCs w:val="23"/>
          <w:shd w:val="clear" w:color="auto" w:fill="ffffff"/>
          <w:rtl w:val="0"/>
        </w:rPr>
        <w:t>elem marketingov</w:t>
      </w:r>
      <w:r>
        <w:rPr>
          <w:sz w:val="23"/>
          <w:szCs w:val="23"/>
          <w:shd w:val="clear" w:color="auto" w:fill="ffffff"/>
          <w:rtl w:val="0"/>
        </w:rPr>
        <w:t>ý</w:t>
      </w:r>
      <w:r>
        <w:rPr>
          <w:sz w:val="23"/>
          <w:szCs w:val="23"/>
          <w:shd w:val="clear" w:color="auto" w:fill="ffffff"/>
          <w:rtl w:val="0"/>
        </w:rPr>
        <w:t>ch aktivit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Souhlas se zas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l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obchodn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ho sd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len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jste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vci ud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lili, 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kdykoliv odvolat (viz odst. 7.6.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pt-PT"/>
        </w:rPr>
        <w:t>sad).</w:t>
      </w:r>
    </w:p>
    <w:p>
      <w:pPr>
        <w:pStyle w:val="heading 2"/>
        <w:spacing w:after="0"/>
        <w:ind w:left="709" w:firstLine="0"/>
        <w:rPr>
          <w:sz w:val="23"/>
          <w:szCs w:val="23"/>
          <w:shd w:val="clear" w:color="auto" w:fill="ffff00"/>
        </w:rPr>
      </w:pPr>
    </w:p>
    <w:p>
      <w:pPr>
        <w:pStyle w:val="heading 1"/>
        <w:numPr>
          <w:ilvl w:val="0"/>
          <w:numId w:val="9"/>
        </w:numPr>
      </w:pPr>
      <w:r>
        <w:rPr>
          <w:rtl w:val="0"/>
        </w:rPr>
        <w:t>doba uchov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uchov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po dobu nezbytnou k 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konu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 a povinnost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vypl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vaj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ze smluvn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ho vztahu nebo po dobu nezbytnou k 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it-IT"/>
        </w:rPr>
        <w:t>archiva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povinnost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podle jin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edpis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kon 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etnictv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nl-NL"/>
        </w:rPr>
        <w:t>,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kon o archivnictv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 evidenci,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kon o DPH), nejd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le v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 xml:space="preserve">ak po dobu </w:t>
      </w:r>
      <w:r>
        <w:rPr>
          <w:sz w:val="23"/>
          <w:szCs w:val="23"/>
          <w:shd w:val="clear" w:color="auto" w:fill="ffff00"/>
          <w:rtl w:val="0"/>
        </w:rPr>
        <w:t>10 let</w:t>
      </w:r>
      <w:r>
        <w:rPr>
          <w:sz w:val="23"/>
          <w:szCs w:val="23"/>
          <w:rtl w:val="0"/>
        </w:rPr>
        <w:t xml:space="preserve"> od ukon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smluvn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ho vztahu. Pokud neodvol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souhlas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 xml:space="preserve">pro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  <w:lang w:val="en-US"/>
        </w:rPr>
        <w:t>ely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 xml:space="preserve">ho marketingu, jsou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nejd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 xml:space="preserve">le po dobu </w:t>
      </w:r>
      <w:r>
        <w:rPr>
          <w:sz w:val="23"/>
          <w:szCs w:val="23"/>
          <w:shd w:val="clear" w:color="auto" w:fill="ffff00"/>
          <w:rtl w:val="0"/>
        </w:rPr>
        <w:t>3 let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Po uplynut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doby uchov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vyma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  <w:lang w:val="it-IT"/>
        </w:rPr>
        <w:t xml:space="preserve">eme.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S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ihl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dnut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ke stavu techniky,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klad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na proveden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, povaze, rozsahu, kontextu a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i k r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zn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pravd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podobn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  <w:lang w:val="pt-PT"/>
        </w:rPr>
        <w:t>m a r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zn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rizik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pro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 a svobody fyzick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osob, je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s sebou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nese, zavedl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vhodn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technick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a organiza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opat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aby splnil po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adavky GDPR a ochr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nil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 subjekt</w:t>
      </w:r>
      <w:r>
        <w:rPr>
          <w:sz w:val="23"/>
          <w:szCs w:val="23"/>
          <w:rtl w:val="0"/>
        </w:rPr>
        <w:t>ů 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 xml:space="preserve">.  </w:t>
      </w:r>
    </w:p>
    <w:p>
      <w:pPr>
        <w:pStyle w:val="heading 2"/>
        <w:spacing w:after="0"/>
        <w:ind w:left="709" w:firstLine="0"/>
        <w:rPr>
          <w:sz w:val="23"/>
          <w:szCs w:val="23"/>
          <w:shd w:val="clear" w:color="auto" w:fill="ffff00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jemci 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vce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ed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t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mto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jemc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m:</w:t>
        <w:br w:type="textWrapping"/>
      </w:r>
      <w:commentRangeStart w:id="4"/>
    </w:p>
    <w:p>
      <w:pPr>
        <w:pStyle w:val="heading 2"/>
        <w:spacing w:after="0"/>
        <w:ind w:left="708" w:firstLine="0"/>
        <w:rPr>
          <w:sz w:val="23"/>
          <w:szCs w:val="23"/>
          <w:shd w:val="clear" w:color="auto" w:fill="ffff00"/>
        </w:rPr>
      </w:pPr>
      <w:r>
        <w:rPr>
          <w:sz w:val="23"/>
          <w:szCs w:val="23"/>
          <w:shd w:val="clear" w:color="auto" w:fill="ffff00"/>
          <w:rtl w:val="0"/>
          <w:lang w:val="pt-PT"/>
        </w:rPr>
        <w:t>- extern</w:t>
      </w:r>
      <w:r>
        <w:rPr>
          <w:sz w:val="23"/>
          <w:szCs w:val="23"/>
          <w:shd w:val="clear" w:color="auto" w:fill="ffff00"/>
          <w:rtl w:val="0"/>
        </w:rPr>
        <w:t>í</w:t>
      </w:r>
      <w:r>
        <w:rPr>
          <w:sz w:val="23"/>
          <w:szCs w:val="23"/>
          <w:shd w:val="clear" w:color="auto" w:fill="ffff00"/>
          <w:rtl w:val="0"/>
        </w:rPr>
        <w:t xml:space="preserve">m </w:t>
      </w:r>
      <w:r>
        <w:rPr>
          <w:sz w:val="23"/>
          <w:szCs w:val="23"/>
          <w:shd w:val="clear" w:color="auto" w:fill="ffff00"/>
          <w:rtl w:val="0"/>
        </w:rPr>
        <w:t>úč</w:t>
      </w:r>
      <w:r>
        <w:rPr>
          <w:sz w:val="23"/>
          <w:szCs w:val="23"/>
          <w:shd w:val="clear" w:color="auto" w:fill="ffff00"/>
          <w:rtl w:val="0"/>
        </w:rPr>
        <w:t>etn</w:t>
      </w:r>
      <w:r>
        <w:rPr>
          <w:sz w:val="23"/>
          <w:szCs w:val="23"/>
          <w:shd w:val="clear" w:color="auto" w:fill="ffff00"/>
          <w:rtl w:val="0"/>
        </w:rPr>
        <w:t>í</w:t>
      </w:r>
      <w:r>
        <w:rPr>
          <w:sz w:val="23"/>
          <w:szCs w:val="23"/>
          <w:shd w:val="clear" w:color="auto" w:fill="ffff00"/>
          <w:rtl w:val="0"/>
        </w:rPr>
        <w:t>m,</w:t>
      </w:r>
    </w:p>
    <w:p>
      <w:pPr>
        <w:pStyle w:val="heading 2"/>
        <w:spacing w:after="0"/>
        <w:ind w:left="708" w:firstLine="0"/>
        <w:rPr>
          <w:sz w:val="23"/>
          <w:szCs w:val="23"/>
        </w:rPr>
      </w:pPr>
      <w:r>
        <w:rPr>
          <w:sz w:val="23"/>
          <w:szCs w:val="23"/>
          <w:shd w:val="clear" w:color="auto" w:fill="ffff00"/>
          <w:rtl w:val="0"/>
        </w:rPr>
        <w:t>- poskytovatel</w:t>
      </w:r>
      <w:r>
        <w:rPr>
          <w:sz w:val="23"/>
          <w:szCs w:val="23"/>
          <w:shd w:val="clear" w:color="auto" w:fill="ffff00"/>
          <w:rtl w:val="0"/>
        </w:rPr>
        <w:t>ů</w:t>
      </w:r>
      <w:r>
        <w:rPr>
          <w:sz w:val="23"/>
          <w:szCs w:val="23"/>
          <w:shd w:val="clear" w:color="auto" w:fill="ffff00"/>
          <w:rtl w:val="0"/>
        </w:rPr>
        <w:t>m platebn</w:t>
      </w:r>
      <w:r>
        <w:rPr>
          <w:sz w:val="23"/>
          <w:szCs w:val="23"/>
          <w:shd w:val="clear" w:color="auto" w:fill="ffff00"/>
          <w:rtl w:val="0"/>
        </w:rPr>
        <w:t>í</w:t>
      </w:r>
      <w:r>
        <w:rPr>
          <w:sz w:val="23"/>
          <w:szCs w:val="23"/>
          <w:shd w:val="clear" w:color="auto" w:fill="ffff00"/>
          <w:rtl w:val="0"/>
        </w:rPr>
        <w:t>ch slu</w:t>
      </w:r>
      <w:r>
        <w:rPr>
          <w:sz w:val="23"/>
          <w:szCs w:val="23"/>
          <w:shd w:val="clear" w:color="auto" w:fill="ffff00"/>
          <w:rtl w:val="0"/>
        </w:rPr>
        <w:t>ž</w:t>
      </w:r>
      <w:r>
        <w:rPr>
          <w:sz w:val="23"/>
          <w:szCs w:val="23"/>
          <w:shd w:val="clear" w:color="auto" w:fill="ffff00"/>
          <w:rtl w:val="0"/>
        </w:rPr>
        <w:t>eb a zpracovatel</w:t>
      </w:r>
      <w:r>
        <w:rPr>
          <w:sz w:val="23"/>
          <w:szCs w:val="23"/>
          <w:shd w:val="clear" w:color="auto" w:fill="ffff00"/>
          <w:rtl w:val="0"/>
        </w:rPr>
        <w:t>ů</w:t>
      </w:r>
      <w:r>
        <w:rPr>
          <w:sz w:val="23"/>
          <w:szCs w:val="23"/>
          <w:shd w:val="clear" w:color="auto" w:fill="ffff00"/>
          <w:rtl w:val="0"/>
        </w:rPr>
        <w:t xml:space="preserve">m plateb za </w:t>
      </w:r>
      <w:r>
        <w:rPr>
          <w:sz w:val="23"/>
          <w:szCs w:val="23"/>
          <w:shd w:val="clear" w:color="auto" w:fill="ffff00"/>
          <w:rtl w:val="0"/>
        </w:rPr>
        <w:t>úč</w:t>
      </w:r>
      <w:r>
        <w:rPr>
          <w:sz w:val="23"/>
          <w:szCs w:val="23"/>
          <w:shd w:val="clear" w:color="auto" w:fill="ffff00"/>
          <w:rtl w:val="0"/>
        </w:rPr>
        <w:t>elem zabezpe</w:t>
      </w:r>
      <w:r>
        <w:rPr>
          <w:sz w:val="23"/>
          <w:szCs w:val="23"/>
          <w:shd w:val="clear" w:color="auto" w:fill="ffff00"/>
          <w:rtl w:val="0"/>
        </w:rPr>
        <w:t>č</w:t>
      </w:r>
      <w:r>
        <w:rPr>
          <w:sz w:val="23"/>
          <w:szCs w:val="23"/>
          <w:shd w:val="clear" w:color="auto" w:fill="ffff00"/>
          <w:rtl w:val="0"/>
        </w:rPr>
        <w:t>en</w:t>
      </w:r>
      <w:r>
        <w:rPr>
          <w:sz w:val="23"/>
          <w:szCs w:val="23"/>
          <w:shd w:val="clear" w:color="auto" w:fill="ffff00"/>
          <w:rtl w:val="0"/>
        </w:rPr>
        <w:t xml:space="preserve">í </w:t>
      </w:r>
      <w:r>
        <w:rPr>
          <w:sz w:val="23"/>
          <w:szCs w:val="23"/>
          <w:shd w:val="clear" w:color="auto" w:fill="ffff00"/>
          <w:rtl w:val="0"/>
        </w:rPr>
        <w:t>p</w:t>
      </w:r>
      <w:r>
        <w:rPr>
          <w:sz w:val="23"/>
          <w:szCs w:val="23"/>
          <w:shd w:val="clear" w:color="auto" w:fill="ffff00"/>
          <w:rtl w:val="0"/>
        </w:rPr>
        <w:t>ř</w:t>
      </w:r>
      <w:r>
        <w:rPr>
          <w:sz w:val="23"/>
          <w:szCs w:val="23"/>
          <w:shd w:val="clear" w:color="auto" w:fill="ffff00"/>
          <w:rtl w:val="0"/>
        </w:rPr>
        <w:t>evodu finan</w:t>
      </w:r>
      <w:r>
        <w:rPr>
          <w:sz w:val="23"/>
          <w:szCs w:val="23"/>
          <w:shd w:val="clear" w:color="auto" w:fill="ffff00"/>
          <w:rtl w:val="0"/>
        </w:rPr>
        <w:t>č</w:t>
      </w:r>
      <w:r>
        <w:rPr>
          <w:sz w:val="23"/>
          <w:szCs w:val="23"/>
          <w:shd w:val="clear" w:color="auto" w:fill="ffff00"/>
          <w:rtl w:val="0"/>
        </w:rPr>
        <w:t>n</w:t>
      </w:r>
      <w:r>
        <w:rPr>
          <w:sz w:val="23"/>
          <w:szCs w:val="23"/>
          <w:shd w:val="clear" w:color="auto" w:fill="ffff00"/>
          <w:rtl w:val="0"/>
        </w:rPr>
        <w:t>í</w:t>
      </w:r>
      <w:r>
        <w:rPr>
          <w:sz w:val="23"/>
          <w:szCs w:val="23"/>
          <w:shd w:val="clear" w:color="auto" w:fill="ffff00"/>
          <w:rtl w:val="0"/>
        </w:rPr>
        <w:t>ch prost</w:t>
      </w:r>
      <w:r>
        <w:rPr>
          <w:sz w:val="23"/>
          <w:szCs w:val="23"/>
          <w:shd w:val="clear" w:color="auto" w:fill="ffff00"/>
          <w:rtl w:val="0"/>
        </w:rPr>
        <w:t>ř</w:t>
      </w:r>
      <w:r>
        <w:rPr>
          <w:sz w:val="23"/>
          <w:szCs w:val="23"/>
          <w:shd w:val="clear" w:color="auto" w:fill="ffff00"/>
          <w:rtl w:val="0"/>
        </w:rPr>
        <w:t>edk</w:t>
      </w:r>
      <w:r>
        <w:rPr>
          <w:sz w:val="23"/>
          <w:szCs w:val="23"/>
          <w:shd w:val="clear" w:color="auto" w:fill="ffff00"/>
          <w:rtl w:val="0"/>
        </w:rPr>
        <w:t>ů</w:t>
      </w:r>
      <w:r>
        <w:rPr>
          <w:sz w:val="23"/>
          <w:szCs w:val="23"/>
          <w:shd w:val="clear" w:color="auto" w:fill="ffff00"/>
          <w:rtl w:val="0"/>
        </w:rPr>
        <w:t>,</w:t>
      </w:r>
      <w:commentRangeEnd w:id="4"/>
      <w:r>
        <w:commentReference w:id="4"/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 xml:space="preserve">daje </w:t>
      </w:r>
      <w:commentRangeStart w:id="5"/>
      <w:r>
        <w:rPr>
          <w:sz w:val="23"/>
          <w:szCs w:val="23"/>
          <w:shd w:val="clear" w:color="auto" w:fill="ffff00"/>
          <w:rtl w:val="0"/>
        </w:rPr>
        <w:t>nep</w:t>
      </w:r>
      <w:r>
        <w:rPr>
          <w:sz w:val="23"/>
          <w:szCs w:val="23"/>
          <w:shd w:val="clear" w:color="auto" w:fill="ffff00"/>
          <w:rtl w:val="0"/>
        </w:rPr>
        <w:t>ř</w:t>
      </w:r>
      <w:r>
        <w:rPr>
          <w:sz w:val="23"/>
          <w:szCs w:val="23"/>
          <w:shd w:val="clear" w:color="auto" w:fill="ffff00"/>
          <w:rtl w:val="0"/>
        </w:rPr>
        <w:t>ed</w:t>
      </w:r>
      <w:r>
        <w:rPr>
          <w:sz w:val="23"/>
          <w:szCs w:val="23"/>
          <w:shd w:val="clear" w:color="auto" w:fill="ffff00"/>
          <w:rtl w:val="0"/>
        </w:rPr>
        <w:t>á</w:t>
      </w:r>
      <w:r>
        <w:rPr>
          <w:sz w:val="23"/>
          <w:szCs w:val="23"/>
          <w:shd w:val="clear" w:color="auto" w:fill="ffff00"/>
          <w:rtl w:val="0"/>
        </w:rPr>
        <w:t>v</w:t>
      </w:r>
      <w:r>
        <w:rPr>
          <w:sz w:val="23"/>
          <w:szCs w:val="23"/>
          <w:shd w:val="clear" w:color="auto" w:fill="ffff00"/>
          <w:rtl w:val="0"/>
        </w:rPr>
        <w:t>á</w:t>
      </w:r>
      <w:r>
        <w:rPr>
          <w:sz w:val="23"/>
          <w:szCs w:val="23"/>
          <w:shd w:val="clear" w:color="auto" w:fill="ffff00"/>
          <w:rtl w:val="0"/>
        </w:rPr>
        <w:t>me</w:t>
      </w:r>
      <w:commentRangeEnd w:id="5"/>
      <w:r>
        <w:commentReference w:id="5"/>
      </w:r>
      <w:r>
        <w:rPr>
          <w:sz w:val="23"/>
          <w:szCs w:val="23"/>
          <w:rtl w:val="0"/>
        </w:rPr>
        <w:t xml:space="preserve"> do zem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mimo Evropskou unii.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jsou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en-US"/>
        </w:rPr>
        <w:t>ny manu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i automatizovan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</w:p>
    <w:p>
      <w:pPr>
        <w:pStyle w:val="heading 1"/>
        <w:numPr>
          <w:ilvl w:val="0"/>
          <w:numId w:val="2"/>
        </w:numPr>
      </w:pPr>
      <w:r>
        <w:rPr>
          <w:rtl w:val="0"/>
        </w:rPr>
        <w:t>va</w:t>
      </w:r>
      <w:r>
        <w:rPr>
          <w:rtl w:val="0"/>
        </w:rPr>
        <w:t>š</w:t>
      </w:r>
      <w:r>
        <w:rPr>
          <w:rtl w:val="0"/>
        </w:rPr>
        <w:t>e pr</w:t>
      </w:r>
      <w:r>
        <w:rPr>
          <w:rtl w:val="0"/>
        </w:rPr>
        <w:t>á</w:t>
      </w:r>
      <w:r>
        <w:rPr>
          <w:rtl w:val="0"/>
        </w:rPr>
        <w:t>va</w:t>
      </w:r>
    </w:p>
    <w:p>
      <w:pPr>
        <w:pStyle w:val="heading 2"/>
        <w:numPr>
          <w:ilvl w:val="1"/>
          <w:numId w:val="10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NA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  <w:lang w:val="es-ES_tradnl"/>
        </w:rPr>
        <w:t>STUP K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M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15 GDPR)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po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adovat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stup ke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nl-NL"/>
        </w:rPr>
        <w:t>van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m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nl-NL"/>
        </w:rPr>
        <w:t>se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en-US"/>
        </w:rPr>
        <w:t>s t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kaj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k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sleduj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informac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m: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elu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;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kategorii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nl-NL"/>
        </w:rPr>
        <w:t>van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;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kategorii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jemc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byly nebo budou zp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stupn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ny;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dob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 ulo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;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ve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ker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dostupn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 xml:space="preserve">m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o zdroji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pokud nejsou z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sk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od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es-ES_tradnl"/>
        </w:rPr>
        <w:t>s;</w:t>
      </w:r>
    </w:p>
    <w:p>
      <w:pPr>
        <w:pStyle w:val="heading 2"/>
        <w:numPr>
          <w:ilvl w:val="0"/>
          <w:numId w:val="1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skute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nosti, zda doch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z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k automatizovan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mu rozhodov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v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etn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profilov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13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NA OPRAVU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16 GDPR)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se na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pt-PT"/>
        </w:rPr>
        <w:t>s obr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tit s </w:t>
      </w:r>
      <w:r>
        <w:rPr>
          <w:sz w:val="23"/>
          <w:szCs w:val="23"/>
          <w:rtl w:val="0"/>
        </w:rPr>
        <w:t>žá</w:t>
      </w:r>
      <w:r>
        <w:rPr>
          <w:sz w:val="23"/>
          <w:szCs w:val="23"/>
          <w:rtl w:val="0"/>
        </w:rPr>
        <w:t>dost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 opravu, jestli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 xml:space="preserve">e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>o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s vedeme, jsou nep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esn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, ne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pln</w:t>
      </w:r>
      <w:r>
        <w:rPr>
          <w:sz w:val="23"/>
          <w:szCs w:val="23"/>
          <w:rtl w:val="0"/>
        </w:rPr>
        <w:t>é č</w:t>
      </w:r>
      <w:r>
        <w:rPr>
          <w:sz w:val="23"/>
          <w:szCs w:val="23"/>
          <w:rtl w:val="0"/>
        </w:rPr>
        <w:t>i neaktu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. S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ihl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dnut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m k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m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na dopln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ne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pln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a to i poskytnut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dodate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prohl</w:t>
      </w:r>
      <w:r>
        <w:rPr>
          <w:sz w:val="23"/>
          <w:szCs w:val="23"/>
          <w:rtl w:val="0"/>
        </w:rPr>
        <w:t>áš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NA 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  <w:lang w:val="de-DE"/>
        </w:rPr>
        <w:t>MAZ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17 GDPR)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se na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pt-PT"/>
        </w:rPr>
        <w:t>s obr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tit s </w:t>
      </w:r>
      <w:r>
        <w:rPr>
          <w:sz w:val="23"/>
          <w:szCs w:val="23"/>
          <w:rtl w:val="0"/>
        </w:rPr>
        <w:t>žá</w:t>
      </w:r>
      <w:r>
        <w:rPr>
          <w:sz w:val="23"/>
          <w:szCs w:val="23"/>
          <w:rtl w:val="0"/>
        </w:rPr>
        <w:t>dost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aby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byly vymaz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pokud: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a)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nejsou pot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ebn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 xml:space="preserve">pro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el, pro kter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byly shrom</w:t>
      </w:r>
      <w:r>
        <w:rPr>
          <w:sz w:val="23"/>
          <w:szCs w:val="23"/>
          <w:rtl w:val="0"/>
        </w:rPr>
        <w:t>áž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ny nebo jinak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ny,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b) pokud jste odvolal/a souhlas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m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 xml:space="preserve">,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c)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byly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protipr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,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d)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mus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b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t vymaz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ny ke spln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povinnosti stanoven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v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vu EU nebo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lensk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st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tu,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se na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vce vztahuje, nebo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e) pokud jste vznesl/a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mitky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podle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21 odst. 1 GDPR a neexistuj</w:t>
      </w:r>
      <w:r>
        <w:rPr>
          <w:sz w:val="23"/>
          <w:szCs w:val="23"/>
          <w:rtl w:val="0"/>
        </w:rPr>
        <w:t>í žá</w:t>
      </w:r>
      <w:r>
        <w:rPr>
          <w:sz w:val="23"/>
          <w:szCs w:val="23"/>
          <w:rtl w:val="0"/>
        </w:rPr>
        <w:t>dn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eva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uj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it-IT"/>
        </w:rPr>
        <w:t>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vody pro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nebo vznesete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mitky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podle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21 odst. 2 GDPR.</w:t>
      </w:r>
    </w:p>
    <w:p>
      <w:pPr>
        <w:pStyle w:val="heading 2"/>
        <w:numPr>
          <w:ilvl w:val="1"/>
          <w:numId w:val="10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NA OMEZEN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18 GDPR)</w:t>
      </w:r>
    </w:p>
    <w:p>
      <w:pPr>
        <w:pStyle w:val="heading 2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na omezen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pokud:</w:t>
      </w:r>
    </w:p>
    <w:p>
      <w:pPr>
        <w:pStyle w:val="heading 2"/>
        <w:numPr>
          <w:ilvl w:val="0"/>
          <w:numId w:val="15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pop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esnost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a to na dobu pot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ebnou k tomu, abychom mohli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esnost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ov</w:t>
      </w:r>
      <w:r>
        <w:rPr>
          <w:sz w:val="23"/>
          <w:szCs w:val="23"/>
          <w:rtl w:val="0"/>
        </w:rPr>
        <w:t>ěř</w:t>
      </w:r>
      <w:r>
        <w:rPr>
          <w:sz w:val="23"/>
          <w:szCs w:val="23"/>
          <w:rtl w:val="0"/>
          <w:lang w:val="en-US"/>
        </w:rPr>
        <w:t>it;</w:t>
      </w:r>
    </w:p>
    <w:p>
      <w:pPr>
        <w:pStyle w:val="heading 2"/>
        <w:numPr>
          <w:ilvl w:val="0"/>
          <w:numId w:val="15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je protipr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 odm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t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maz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 xml:space="preserve">a </w:t>
      </w:r>
      <w:r>
        <w:rPr>
          <w:sz w:val="23"/>
          <w:szCs w:val="23"/>
          <w:rtl w:val="0"/>
        </w:rPr>
        <w:t>žá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sto toho o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omezen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jejich pou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it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;</w:t>
      </w:r>
    </w:p>
    <w:p>
      <w:pPr>
        <w:pStyle w:val="heading 2"/>
        <w:numPr>
          <w:ilvl w:val="0"/>
          <w:numId w:val="15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ji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nepot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 xml:space="preserve">ebujeme pro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ely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ale vy je po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adujete pro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ur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kon nebo obhajobu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>ch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rok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;</w:t>
      </w:r>
    </w:p>
    <w:p>
      <w:pPr>
        <w:pStyle w:val="heading 2"/>
        <w:numPr>
          <w:ilvl w:val="0"/>
          <w:numId w:val="15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vznesli jste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mitku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podle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21 odst. 1 GPDR, dokud nebude ov</w:t>
      </w:r>
      <w:r>
        <w:rPr>
          <w:sz w:val="23"/>
          <w:szCs w:val="23"/>
          <w:rtl w:val="0"/>
        </w:rPr>
        <w:t>ěř</w:t>
      </w:r>
      <w:r>
        <w:rPr>
          <w:sz w:val="23"/>
          <w:szCs w:val="23"/>
          <w:rtl w:val="0"/>
        </w:rPr>
        <w:t>eno, zda na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vody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eva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uj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nl-NL"/>
        </w:rPr>
        <w:t>nad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imi 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  <w:lang w:val="it-IT"/>
        </w:rPr>
        <w:t>mi 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vody.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Pokud jste dos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hli omezen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budete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edem upozorn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ni na to,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bude omezen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  <w:lang w:val="it-IT"/>
        </w:rPr>
        <w:t>eno.</w:t>
      </w:r>
    </w:p>
    <w:p>
      <w:pPr>
        <w:pStyle w:val="heading 2"/>
        <w:numPr>
          <w:ilvl w:val="1"/>
          <w:numId w:val="16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NA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ENOSITELNOST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20 GDPR)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fr-FR"/>
        </w:rPr>
        <w:t>s po</w:t>
      </w:r>
      <w:r>
        <w:rPr>
          <w:sz w:val="23"/>
          <w:szCs w:val="23"/>
          <w:rtl w:val="0"/>
        </w:rPr>
        <w:t>žá</w:t>
      </w:r>
      <w:r>
        <w:rPr>
          <w:sz w:val="23"/>
          <w:szCs w:val="23"/>
          <w:rtl w:val="0"/>
        </w:rPr>
        <w:t>dat, aby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byly poskytnuty ve strukturovan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m, b</w:t>
      </w:r>
      <w:r>
        <w:rPr>
          <w:sz w:val="23"/>
          <w:szCs w:val="23"/>
          <w:rtl w:val="0"/>
        </w:rPr>
        <w:t>ěž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  <w:lang w:val="fr-FR"/>
        </w:rPr>
        <w:t>pou</w:t>
      </w:r>
      <w:r>
        <w:rPr>
          <w:sz w:val="23"/>
          <w:szCs w:val="23"/>
          <w:rtl w:val="0"/>
        </w:rPr>
        <w:t>ží</w:t>
      </w:r>
      <w:r>
        <w:rPr>
          <w:sz w:val="23"/>
          <w:szCs w:val="23"/>
          <w:rtl w:val="0"/>
          <w:lang w:val="nl-NL"/>
        </w:rPr>
        <w:t>van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 a strojov</w:t>
      </w:r>
      <w:r>
        <w:rPr>
          <w:sz w:val="23"/>
          <w:szCs w:val="23"/>
          <w:rtl w:val="0"/>
        </w:rPr>
        <w:t>ě č</w:t>
      </w:r>
      <w:r>
        <w:rPr>
          <w:sz w:val="23"/>
          <w:szCs w:val="23"/>
          <w:rtl w:val="0"/>
        </w:rPr>
        <w:t>iteln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 form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tu nebo aby tyto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byly rovnou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eneseny k jin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mu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vci a to v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pad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 xml:space="preserve">e: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a)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je zalo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 xml:space="preserve">eno na souhlasu podle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6 odst. 1 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sm. a) GDPR nebo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9 odst. 2 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sm. a) GDPR nebo na smlouv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 xml:space="preserve">podle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6 odst. 1 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sm. b) GDPR; a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b)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se prov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automatizovan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.</w:t>
      </w:r>
    </w:p>
    <w:p>
      <w:pPr>
        <w:pStyle w:val="heading 2"/>
        <w:numPr>
          <w:ilvl w:val="1"/>
          <w:numId w:val="10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KDYKOLIV ODVOLAT SV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  <w:lang w:val="de-DE"/>
        </w:rPr>
        <w:t>J SOUHLAS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kdykoliv odvolat ud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len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souhlas ke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ani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je dot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ena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konnost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zalo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na souhlasu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ed jeho odvol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m.</w:t>
      </w:r>
    </w:p>
    <w:p>
      <w:pPr>
        <w:pStyle w:val="heading 2"/>
        <w:numPr>
          <w:ilvl w:val="1"/>
          <w:numId w:val="10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VZN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en-US"/>
        </w:rPr>
        <w:t>ST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MITKU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(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  <w:lang w:val="pt-PT"/>
        </w:rPr>
        <w:t>l. 21 GDPR)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z 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t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kaj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se va</w:t>
      </w:r>
      <w:r>
        <w:rPr>
          <w:sz w:val="23"/>
          <w:szCs w:val="23"/>
          <w:rtl w:val="0"/>
        </w:rPr>
        <w:t xml:space="preserve">ší </w:t>
      </w:r>
      <w:r>
        <w:rPr>
          <w:sz w:val="23"/>
          <w:szCs w:val="23"/>
          <w:rtl w:val="0"/>
          <w:lang w:val="da-DK"/>
        </w:rPr>
        <w:t>konkr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tn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situace kdykoli vzn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st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mitku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nl-NL"/>
        </w:rPr>
        <w:t>se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en-US"/>
        </w:rPr>
        <w:t>s t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kaj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na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klad</w:t>
      </w:r>
      <w:r>
        <w:rPr>
          <w:sz w:val="23"/>
          <w:szCs w:val="23"/>
          <w:rtl w:val="0"/>
        </w:rPr>
        <w:t>ě č</w:t>
      </w:r>
      <w:r>
        <w:rPr>
          <w:sz w:val="23"/>
          <w:szCs w:val="23"/>
          <w:rtl w:val="0"/>
        </w:rPr>
        <w:t>l. 6 odst. 1 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sm. e) nebo f), v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etn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profilov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zalo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na t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chto ustanoven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ch.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d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le nezpracov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me, pokud neprok</w:t>
      </w:r>
      <w:r>
        <w:rPr>
          <w:sz w:val="23"/>
          <w:szCs w:val="23"/>
          <w:rtl w:val="0"/>
        </w:rPr>
        <w:t>áž</w:t>
      </w:r>
      <w:r>
        <w:rPr>
          <w:sz w:val="23"/>
          <w:szCs w:val="23"/>
          <w:rtl w:val="0"/>
        </w:rPr>
        <w:t>eme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>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d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vody pro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eva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uj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nad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jmy nebo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vy a svobodami subjektu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nebo pro ur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kon nebo obhajobu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>ch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rok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Pokud se osobn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vaj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pro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  <w:lang w:val="en-US"/>
        </w:rPr>
        <w:t>ely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marketingu, 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vzn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st kdykoli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mitku proti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nl-NL"/>
        </w:rPr>
        <w:t>se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en-US"/>
        </w:rPr>
        <w:t>s t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kaj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en-US"/>
        </w:rPr>
        <w:t>, pro tento marketing, co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zahrnuje i profilov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pokud se t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k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tohoto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  <w:lang w:val="en-US"/>
        </w:rPr>
        <w:t>ho marketingu.</w:t>
      </w:r>
    </w:p>
    <w:p>
      <w:pPr>
        <w:pStyle w:val="heading 2"/>
        <w:numPr>
          <w:ilvl w:val="1"/>
          <w:numId w:val="10"/>
        </w:numPr>
        <w:bidi w:val="0"/>
        <w:spacing w:after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VO PODAT ST</w:t>
      </w:r>
      <w:r>
        <w:rPr>
          <w:sz w:val="23"/>
          <w:szCs w:val="23"/>
          <w:rtl w:val="0"/>
        </w:rPr>
        <w:t>ÍŽ</w:t>
      </w:r>
      <w:r>
        <w:rPr>
          <w:sz w:val="23"/>
          <w:szCs w:val="23"/>
          <w:rtl w:val="0"/>
        </w:rPr>
        <w:t>NOST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V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pad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 se domn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te,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ich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postupujeme nez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de-DE"/>
        </w:rPr>
        <w:t>konn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, m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vo obr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tit se se st</w:t>
      </w:r>
      <w:r>
        <w:rPr>
          <w:sz w:val="23"/>
          <w:szCs w:val="23"/>
          <w:rtl w:val="0"/>
        </w:rPr>
        <w:t>íž</w:t>
      </w:r>
      <w:r>
        <w:rPr>
          <w:sz w:val="23"/>
          <w:szCs w:val="23"/>
          <w:rtl w:val="0"/>
        </w:rPr>
        <w:t>nost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na dozorov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org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n, kter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 je: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Úř</w:t>
      </w:r>
      <w:r>
        <w:rPr>
          <w:sz w:val="23"/>
          <w:szCs w:val="23"/>
          <w:rtl w:val="0"/>
        </w:rPr>
        <w:t>ad pro ochranu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 xml:space="preserve">, </w:t>
      </w:r>
    </w:p>
    <w:p>
      <w:pPr>
        <w:pStyle w:val="heading 2"/>
        <w:spacing w:after="0"/>
        <w:ind w:left="709" w:firstLine="0"/>
        <w:rPr>
          <w:spacing w:val="9"/>
          <w:sz w:val="23"/>
          <w:szCs w:val="23"/>
          <w:shd w:val="clear" w:color="auto" w:fill="ffffff"/>
        </w:rPr>
      </w:pPr>
      <w:r>
        <w:rPr>
          <w:spacing w:val="9"/>
          <w:sz w:val="23"/>
          <w:szCs w:val="23"/>
          <w:shd w:val="clear" w:color="auto" w:fill="ffffff"/>
          <w:rtl w:val="0"/>
        </w:rPr>
        <w:t>s</w:t>
      </w:r>
      <w:r>
        <w:rPr>
          <w:spacing w:val="9"/>
          <w:sz w:val="23"/>
          <w:szCs w:val="23"/>
          <w:shd w:val="clear" w:color="auto" w:fill="ffffff"/>
          <w:rtl w:val="0"/>
        </w:rPr>
        <w:t>í</w:t>
      </w:r>
      <w:r>
        <w:rPr>
          <w:spacing w:val="9"/>
          <w:sz w:val="23"/>
          <w:szCs w:val="23"/>
          <w:shd w:val="clear" w:color="auto" w:fill="ffffff"/>
          <w:rtl w:val="0"/>
        </w:rPr>
        <w:t xml:space="preserve">dlem Pplk. Sochora 27, 170 00 Praha 7 </w:t>
      </w:r>
    </w:p>
    <w:p>
      <w:pPr>
        <w:pStyle w:val="heading 2"/>
        <w:spacing w:after="0"/>
        <w:ind w:left="709" w:firstLine="0"/>
        <w:rPr>
          <w:spacing w:val="9"/>
          <w:sz w:val="23"/>
          <w:szCs w:val="23"/>
          <w:shd w:val="clear" w:color="auto" w:fill="ffffff"/>
        </w:rPr>
      </w:pPr>
      <w:r>
        <w:rPr>
          <w:spacing w:val="9"/>
          <w:sz w:val="23"/>
          <w:szCs w:val="23"/>
          <w:shd w:val="clear" w:color="auto" w:fill="ffffff"/>
          <w:rtl w:val="0"/>
          <w:lang w:val="nl-NL"/>
        </w:rPr>
        <w:t xml:space="preserve">ID DS: qkbaa2n, </w:t>
      </w:r>
    </w:p>
    <w:p>
      <w:pPr>
        <w:pStyle w:val="heading 2"/>
        <w:spacing w:after="0"/>
        <w:ind w:left="709" w:firstLine="0"/>
        <w:rPr>
          <w:spacing w:val="9"/>
          <w:sz w:val="23"/>
          <w:szCs w:val="23"/>
          <w:shd w:val="clear" w:color="auto" w:fill="ffffff"/>
        </w:rPr>
      </w:pPr>
      <w:r>
        <w:rPr>
          <w:spacing w:val="9"/>
          <w:sz w:val="23"/>
          <w:szCs w:val="23"/>
          <w:shd w:val="clear" w:color="auto" w:fill="ffffff"/>
          <w:rtl w:val="0"/>
        </w:rPr>
        <w:t>e-mail: ofici</w:t>
      </w:r>
      <w:r>
        <w:rPr>
          <w:spacing w:val="9"/>
          <w:sz w:val="23"/>
          <w:szCs w:val="23"/>
          <w:shd w:val="clear" w:color="auto" w:fill="ffffff"/>
          <w:rtl w:val="0"/>
        </w:rPr>
        <w:t>á</w:t>
      </w:r>
      <w:r>
        <w:rPr>
          <w:spacing w:val="9"/>
          <w:sz w:val="23"/>
          <w:szCs w:val="23"/>
          <w:shd w:val="clear" w:color="auto" w:fill="ffffff"/>
          <w:rtl w:val="0"/>
        </w:rPr>
        <w:t>ln</w:t>
      </w:r>
      <w:r>
        <w:rPr>
          <w:spacing w:val="9"/>
          <w:sz w:val="23"/>
          <w:szCs w:val="23"/>
          <w:shd w:val="clear" w:color="auto" w:fill="ffffff"/>
          <w:rtl w:val="0"/>
        </w:rPr>
        <w:t>í</w:t>
      </w:r>
      <w:r>
        <w:rPr>
          <w:spacing w:val="9"/>
          <w:sz w:val="23"/>
          <w:szCs w:val="23"/>
          <w:shd w:val="clear" w:color="auto" w:fill="ffffff"/>
          <w:rtl w:val="0"/>
        </w:rPr>
        <w:t>:</w:t>
      </w:r>
      <w:r>
        <w:rPr>
          <w:spacing w:val="9"/>
          <w:sz w:val="23"/>
          <w:szCs w:val="23"/>
          <w:shd w:val="clear" w:color="auto" w:fill="ffffff"/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"mailto:posta@uoou.cz"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posta@uoou.cz</w:t>
      </w:r>
      <w:r>
        <w:rPr/>
        <w:fldChar w:fldCharType="end" w:fldLock="0"/>
      </w:r>
      <w:r>
        <w:rPr>
          <w:spacing w:val="9"/>
          <w:sz w:val="23"/>
          <w:szCs w:val="23"/>
          <w:shd w:val="clear" w:color="auto" w:fill="ffffff"/>
          <w:rtl w:val="0"/>
        </w:rPr>
        <w:t>, telefon: pevn</w:t>
      </w:r>
      <w:r>
        <w:rPr>
          <w:spacing w:val="9"/>
          <w:sz w:val="23"/>
          <w:szCs w:val="23"/>
          <w:shd w:val="clear" w:color="auto" w:fill="ffffff"/>
          <w:rtl w:val="0"/>
        </w:rPr>
        <w:t xml:space="preserve">á </w:t>
      </w:r>
      <w:r>
        <w:rPr>
          <w:spacing w:val="9"/>
          <w:sz w:val="23"/>
          <w:szCs w:val="23"/>
          <w:shd w:val="clear" w:color="auto" w:fill="ffffff"/>
          <w:rtl w:val="0"/>
        </w:rPr>
        <w:t>linka: +420 234 665 111 (</w:t>
      </w:r>
      <w:r>
        <w:rPr>
          <w:spacing w:val="9"/>
          <w:sz w:val="23"/>
          <w:szCs w:val="23"/>
          <w:shd w:val="clear" w:color="auto" w:fill="ffffff"/>
          <w:rtl w:val="0"/>
        </w:rPr>
        <w:t>Ú</w:t>
      </w:r>
      <w:r>
        <w:rPr>
          <w:spacing w:val="9"/>
          <w:sz w:val="23"/>
          <w:szCs w:val="23"/>
          <w:shd w:val="clear" w:color="auto" w:fill="ffffff"/>
          <w:rtl w:val="0"/>
        </w:rPr>
        <w:t>st</w:t>
      </w:r>
      <w:r>
        <w:rPr>
          <w:spacing w:val="9"/>
          <w:sz w:val="23"/>
          <w:szCs w:val="23"/>
          <w:shd w:val="clear" w:color="auto" w:fill="ffffff"/>
          <w:rtl w:val="0"/>
        </w:rPr>
        <w:t>ř</w:t>
      </w:r>
      <w:r>
        <w:rPr>
          <w:spacing w:val="9"/>
          <w:sz w:val="23"/>
          <w:szCs w:val="23"/>
          <w:shd w:val="clear" w:color="auto" w:fill="ffffff"/>
          <w:rtl w:val="0"/>
        </w:rPr>
        <w:t>edna), fax: +420 234 665</w:t>
      </w:r>
      <w:r>
        <w:rPr>
          <w:spacing w:val="9"/>
          <w:sz w:val="23"/>
          <w:szCs w:val="23"/>
          <w:shd w:val="clear" w:color="auto" w:fill="ffffff"/>
          <w:rtl w:val="0"/>
        </w:rPr>
        <w:t> </w:t>
      </w:r>
      <w:r>
        <w:rPr>
          <w:spacing w:val="9"/>
          <w:sz w:val="23"/>
          <w:szCs w:val="23"/>
          <w:shd w:val="clear" w:color="auto" w:fill="ffffff"/>
          <w:rtl w:val="0"/>
        </w:rPr>
        <w:t>444.</w:t>
      </w:r>
    </w:p>
    <w:p>
      <w:pPr>
        <w:pStyle w:val="heading 2"/>
        <w:spacing w:after="0"/>
        <w:ind w:left="709" w:firstLine="0"/>
        <w:rPr>
          <w:spacing w:val="9"/>
          <w:sz w:val="23"/>
          <w:szCs w:val="23"/>
          <w:shd w:val="clear" w:color="auto" w:fill="ffffff"/>
        </w:rPr>
      </w:pPr>
    </w:p>
    <w:p>
      <w:pPr>
        <w:pStyle w:val="heading 1"/>
        <w:numPr>
          <w:ilvl w:val="0"/>
          <w:numId w:val="17"/>
        </w:numPr>
      </w:pPr>
      <w:r>
        <w:rPr>
          <w:rtl w:val="0"/>
        </w:rPr>
        <w:t>poru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zabezpe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10"/>
        </w:numPr>
        <w:bidi w:val="0"/>
        <w:ind w:right="0"/>
        <w:jc w:val="both"/>
        <w:rPr>
          <w:sz w:val="23"/>
          <w:szCs w:val="23"/>
          <w:rtl w:val="0"/>
        </w:rPr>
      </w:pPr>
      <w:r>
        <w:rPr>
          <w:sz w:val="23"/>
          <w:szCs w:val="23"/>
          <w:rtl w:val="0"/>
        </w:rPr>
        <w:t>Pokud je pravd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podobn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 ur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it</w:t>
      </w:r>
      <w:r>
        <w:rPr>
          <w:sz w:val="23"/>
          <w:szCs w:val="23"/>
          <w:rtl w:val="0"/>
        </w:rPr>
        <w:t xml:space="preserve">ý </w:t>
      </w:r>
      <w:r>
        <w:rPr>
          <w:sz w:val="23"/>
          <w:szCs w:val="23"/>
          <w:rtl w:val="0"/>
        </w:rPr>
        <w:t>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pad poru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zabezpe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bude 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nl-NL"/>
        </w:rPr>
        <w:t>t za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sledek vysok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riziko pro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 a svobody, ozn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me 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 toto poru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bez</w:t>
      </w:r>
      <w:r>
        <w:rPr>
          <w:sz w:val="23"/>
          <w:szCs w:val="23"/>
          <w:rtl w:val="0"/>
        </w:rPr>
        <w:t> </w:t>
      </w:r>
      <w:r>
        <w:rPr>
          <w:sz w:val="23"/>
          <w:szCs w:val="23"/>
          <w:rtl w:val="0"/>
        </w:rPr>
        <w:t>zbyte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ho odkladu. V ozn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se pop</w:t>
      </w:r>
      <w:r>
        <w:rPr>
          <w:sz w:val="23"/>
          <w:szCs w:val="23"/>
          <w:rtl w:val="0"/>
        </w:rPr>
        <w:t>íš</w:t>
      </w:r>
      <w:r>
        <w:rPr>
          <w:sz w:val="23"/>
          <w:szCs w:val="23"/>
          <w:rtl w:val="0"/>
        </w:rPr>
        <w:t>e povaha poru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zabezpe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a uvedou se v 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m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inejmen</w:t>
      </w:r>
      <w:r>
        <w:rPr>
          <w:sz w:val="23"/>
          <w:szCs w:val="23"/>
          <w:rtl w:val="0"/>
        </w:rPr>
        <w:t>ší</w:t>
      </w:r>
      <w:r>
        <w:rPr>
          <w:sz w:val="23"/>
          <w:szCs w:val="23"/>
          <w:rtl w:val="0"/>
        </w:rPr>
        <w:t>m informace a opat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uveden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 xml:space="preserve">v 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l. 33 odst. 3 p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sm. b), c) a d) GDPR. Toto ozn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men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se nevy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aduje, je-li spln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na kter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koli z t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chto podm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nek: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a) zavedli jsme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le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it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technick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a organiza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ochrann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opat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it-IT"/>
        </w:rPr>
        <w:t>a tato opat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byla pou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ita u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  <w:lang w:val="it-IT"/>
        </w:rPr>
        <w:t>dot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poru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zabezpe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>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>ů</w:t>
      </w:r>
      <w:r>
        <w:rPr>
          <w:sz w:val="23"/>
          <w:szCs w:val="23"/>
          <w:rtl w:val="0"/>
        </w:rPr>
        <w:t>, zejm</w:t>
      </w:r>
      <w:r>
        <w:rPr>
          <w:sz w:val="23"/>
          <w:szCs w:val="23"/>
          <w:rtl w:val="0"/>
          <w:lang w:val="fr-FR"/>
        </w:rPr>
        <w:t>é</w:t>
      </w:r>
      <w:r>
        <w:rPr>
          <w:sz w:val="23"/>
          <w:szCs w:val="23"/>
          <w:rtl w:val="0"/>
        </w:rPr>
        <w:t>na takov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</w:rPr>
        <w:t>á č</w:t>
      </w:r>
      <w:r>
        <w:rPr>
          <w:sz w:val="23"/>
          <w:szCs w:val="23"/>
          <w:rtl w:val="0"/>
        </w:rPr>
        <w:t>in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tyto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daje nesrozumiteln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mi pro kohokoli, kdo nen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  <w:lang w:val="it-IT"/>
        </w:rPr>
        <w:t>opr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vn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n k nim m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t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>stup, jako je nap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</w:rPr>
        <w:t xml:space="preserve">klad 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  <w:lang w:val="it-IT"/>
        </w:rPr>
        <w:t>ifrov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;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b) 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ijali jsme n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sledn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opat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, kter</w:t>
      </w:r>
      <w:r>
        <w:rPr>
          <w:sz w:val="23"/>
          <w:szCs w:val="23"/>
          <w:rtl w:val="0"/>
        </w:rPr>
        <w:t xml:space="preserve">á </w:t>
      </w:r>
      <w:r>
        <w:rPr>
          <w:sz w:val="23"/>
          <w:szCs w:val="23"/>
          <w:rtl w:val="0"/>
        </w:rPr>
        <w:t>zajist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 xml:space="preserve">, 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e vysok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riziko pro va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e 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va a svobody se ji</w:t>
      </w:r>
      <w:r>
        <w:rPr>
          <w:sz w:val="23"/>
          <w:szCs w:val="23"/>
          <w:rtl w:val="0"/>
        </w:rPr>
        <w:t xml:space="preserve">ž </w:t>
      </w:r>
      <w:r>
        <w:rPr>
          <w:sz w:val="23"/>
          <w:szCs w:val="23"/>
          <w:rtl w:val="0"/>
        </w:rPr>
        <w:t>pravd</w:t>
      </w:r>
      <w:r>
        <w:rPr>
          <w:sz w:val="23"/>
          <w:szCs w:val="23"/>
          <w:rtl w:val="0"/>
        </w:rPr>
        <w:t>ě</w:t>
      </w:r>
      <w:r>
        <w:rPr>
          <w:sz w:val="23"/>
          <w:szCs w:val="23"/>
          <w:rtl w:val="0"/>
        </w:rPr>
        <w:t>podobn</w:t>
      </w:r>
      <w:r>
        <w:rPr>
          <w:sz w:val="23"/>
          <w:szCs w:val="23"/>
          <w:rtl w:val="0"/>
        </w:rPr>
        <w:t xml:space="preserve">ě </w:t>
      </w:r>
      <w:r>
        <w:rPr>
          <w:sz w:val="23"/>
          <w:szCs w:val="23"/>
          <w:rtl w:val="0"/>
        </w:rPr>
        <w:t>neprojev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;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c) vy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adovalo by to nep</w:t>
      </w:r>
      <w:r>
        <w:rPr>
          <w:sz w:val="23"/>
          <w:szCs w:val="23"/>
          <w:rtl w:val="0"/>
        </w:rPr>
        <w:t>ř</w:t>
      </w:r>
      <w:r>
        <w:rPr>
          <w:sz w:val="23"/>
          <w:szCs w:val="23"/>
          <w:rtl w:val="0"/>
        </w:rPr>
        <w:t>im</w:t>
      </w:r>
      <w:r>
        <w:rPr>
          <w:sz w:val="23"/>
          <w:szCs w:val="23"/>
          <w:rtl w:val="0"/>
        </w:rPr>
        <w:t>ěř</w:t>
      </w:r>
      <w:r>
        <w:rPr>
          <w:sz w:val="23"/>
          <w:szCs w:val="23"/>
          <w:rtl w:val="0"/>
        </w:rPr>
        <w:t>en</w:t>
      </w:r>
      <w:r>
        <w:rPr>
          <w:sz w:val="23"/>
          <w:szCs w:val="23"/>
          <w:rtl w:val="0"/>
        </w:rPr>
        <w:t>é ú</w:t>
      </w:r>
      <w:r>
        <w:rPr>
          <w:sz w:val="23"/>
          <w:szCs w:val="23"/>
          <w:rtl w:val="0"/>
        </w:rPr>
        <w:t>sil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.</w:t>
      </w:r>
    </w:p>
    <w:p>
      <w:pPr>
        <w:pStyle w:val="heading 1"/>
        <w:numPr>
          <w:ilvl w:val="0"/>
          <w:numId w:val="2"/>
        </w:numPr>
      </w:pPr>
      <w:r>
        <w:rPr>
          <w:rtl w:val="0"/>
        </w:rPr>
        <w:t>pov</w:t>
      </w:r>
      <w:r>
        <w:rPr>
          <w:rtl w:val="0"/>
        </w:rPr>
        <w:t>ěř</w:t>
      </w:r>
      <w:r>
        <w:rPr>
          <w:rtl w:val="0"/>
        </w:rPr>
        <w:t>enec pro ochranu osobn</w:t>
      </w:r>
      <w:r>
        <w:rPr>
          <w:rtl w:val="0"/>
        </w:rPr>
        <w:t>í</w:t>
      </w:r>
      <w:r>
        <w:rPr>
          <w:rtl w:val="0"/>
          <w:lang w:val="de-DE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</w:p>
    <w:p>
      <w:pPr>
        <w:pStyle w:val="heading 2"/>
        <w:numPr>
          <w:ilvl w:val="1"/>
          <w:numId w:val="2"/>
        </w:numPr>
        <w:bidi w:val="0"/>
        <w:spacing w:after="0"/>
        <w:ind w:right="0"/>
        <w:jc w:val="both"/>
        <w:rPr>
          <w:sz w:val="23"/>
          <w:szCs w:val="23"/>
          <w:rtl w:val="0"/>
          <w:lang w:val="de-DE"/>
        </w:rPr>
      </w:pPr>
      <w:r>
        <w:rPr>
          <w:sz w:val="23"/>
          <w:szCs w:val="23"/>
          <w:rtl w:val="0"/>
          <w:lang w:val="de-DE"/>
        </w:rPr>
        <w:t>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vce </w:t>
      </w:r>
      <w:commentRangeStart w:id="6"/>
      <w:r>
        <w:rPr>
          <w:sz w:val="23"/>
          <w:szCs w:val="23"/>
          <w:shd w:val="clear" w:color="auto" w:fill="ffff00"/>
          <w:rtl w:val="0"/>
        </w:rPr>
        <w:t>m</w:t>
      </w:r>
      <w:r>
        <w:rPr>
          <w:sz w:val="23"/>
          <w:szCs w:val="23"/>
          <w:shd w:val="clear" w:color="auto" w:fill="ffff00"/>
          <w:rtl w:val="0"/>
        </w:rPr>
        <w:t>á</w:t>
      </w:r>
      <w:r>
        <w:rPr>
          <w:sz w:val="23"/>
          <w:szCs w:val="23"/>
          <w:shd w:val="clear" w:color="auto" w:fill="ffff00"/>
          <w:rtl w:val="0"/>
        </w:rPr>
        <w:t>/nem</w:t>
      </w:r>
      <w:r>
        <w:rPr>
          <w:sz w:val="23"/>
          <w:szCs w:val="23"/>
          <w:shd w:val="clear" w:color="auto" w:fill="ffff00"/>
          <w:rtl w:val="0"/>
        </w:rPr>
        <w:t>á</w:t>
      </w:r>
      <w:commentRangeEnd w:id="6"/>
      <w:r>
        <w:commentReference w:id="6"/>
      </w:r>
      <w:r>
        <w:rPr>
          <w:sz w:val="23"/>
          <w:szCs w:val="23"/>
          <w:rtl w:val="0"/>
        </w:rPr>
        <w:t xml:space="preserve"> osobu tzv. pov</w:t>
      </w:r>
      <w:r>
        <w:rPr>
          <w:sz w:val="23"/>
          <w:szCs w:val="23"/>
          <w:rtl w:val="0"/>
        </w:rPr>
        <w:t>ěř</w:t>
      </w:r>
      <w:r>
        <w:rPr>
          <w:sz w:val="23"/>
          <w:szCs w:val="23"/>
          <w:rtl w:val="0"/>
        </w:rPr>
        <w:t>ence. V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le</w:t>
      </w:r>
      <w:r>
        <w:rPr>
          <w:sz w:val="23"/>
          <w:szCs w:val="23"/>
          <w:rtl w:val="0"/>
        </w:rPr>
        <w:t>ž</w:t>
      </w:r>
      <w:r>
        <w:rPr>
          <w:sz w:val="23"/>
          <w:szCs w:val="23"/>
          <w:rtl w:val="0"/>
        </w:rPr>
        <w:t>itostech souvisej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ch se zpracov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</w:rPr>
        <w:t>m osobn</w:t>
      </w:r>
      <w:r>
        <w:rPr>
          <w:sz w:val="23"/>
          <w:szCs w:val="23"/>
          <w:rtl w:val="0"/>
        </w:rPr>
        <w:t>í</w:t>
      </w:r>
      <w:r>
        <w:rPr>
          <w:sz w:val="23"/>
          <w:szCs w:val="23"/>
          <w:rtl w:val="0"/>
          <w:lang w:val="de-DE"/>
        </w:rPr>
        <w:t xml:space="preserve">ch </w:t>
      </w:r>
      <w:r>
        <w:rPr>
          <w:sz w:val="23"/>
          <w:szCs w:val="23"/>
          <w:rtl w:val="0"/>
        </w:rPr>
        <w:t>ú</w:t>
      </w:r>
      <w:r>
        <w:rPr>
          <w:sz w:val="23"/>
          <w:szCs w:val="23"/>
          <w:rtl w:val="0"/>
        </w:rPr>
        <w:t>daj</w:t>
      </w:r>
      <w:r>
        <w:rPr>
          <w:sz w:val="23"/>
          <w:szCs w:val="23"/>
          <w:rtl w:val="0"/>
        </w:rPr>
        <w:t xml:space="preserve">ů </w:t>
      </w:r>
      <w:r>
        <w:rPr>
          <w:sz w:val="23"/>
          <w:szCs w:val="23"/>
          <w:rtl w:val="0"/>
        </w:rPr>
        <w:t>se m</w:t>
      </w:r>
      <w:r>
        <w:rPr>
          <w:sz w:val="23"/>
          <w:szCs w:val="23"/>
          <w:rtl w:val="0"/>
        </w:rPr>
        <w:t>ůž</w:t>
      </w:r>
      <w:r>
        <w:rPr>
          <w:sz w:val="23"/>
          <w:szCs w:val="23"/>
          <w:rtl w:val="0"/>
        </w:rPr>
        <w:t>ete obr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  <w:lang w:val="fr-FR"/>
        </w:rPr>
        <w:t>tit p</w:t>
      </w:r>
      <w:r>
        <w:rPr>
          <w:sz w:val="23"/>
          <w:szCs w:val="23"/>
          <w:rtl w:val="0"/>
        </w:rPr>
        <w:t>ří</w:t>
      </w:r>
      <w:r>
        <w:rPr>
          <w:sz w:val="23"/>
          <w:szCs w:val="23"/>
          <w:rtl w:val="0"/>
          <w:lang w:val="it-IT"/>
        </w:rPr>
        <w:t xml:space="preserve">mo </w:t>
      </w:r>
      <w:r>
        <w:rPr>
          <w:sz w:val="23"/>
          <w:szCs w:val="23"/>
          <w:shd w:val="clear" w:color="auto" w:fill="ffff00"/>
          <w:rtl w:val="0"/>
          <w:lang w:val="it-IT"/>
        </w:rPr>
        <w:t>na n</w:t>
      </w:r>
      <w:r>
        <w:rPr>
          <w:sz w:val="23"/>
          <w:szCs w:val="23"/>
          <w:shd w:val="clear" w:color="auto" w:fill="ffff00"/>
          <w:rtl w:val="0"/>
        </w:rPr>
        <w:t>á</w:t>
      </w:r>
      <w:r>
        <w:rPr>
          <w:sz w:val="23"/>
          <w:szCs w:val="23"/>
          <w:shd w:val="clear" w:color="auto" w:fill="ffff00"/>
          <w:rtl w:val="0"/>
        </w:rPr>
        <w:t>s/na pov</w:t>
      </w:r>
      <w:r>
        <w:rPr>
          <w:sz w:val="23"/>
          <w:szCs w:val="23"/>
          <w:shd w:val="clear" w:color="auto" w:fill="ffff00"/>
          <w:rtl w:val="0"/>
        </w:rPr>
        <w:t>ěř</w:t>
      </w:r>
      <w:r>
        <w:rPr>
          <w:sz w:val="23"/>
          <w:szCs w:val="23"/>
          <w:shd w:val="clear" w:color="auto" w:fill="ffff00"/>
          <w:rtl w:val="0"/>
        </w:rPr>
        <w:t>ence: JM</w:t>
      </w:r>
      <w:r>
        <w:rPr>
          <w:sz w:val="23"/>
          <w:szCs w:val="23"/>
          <w:shd w:val="clear" w:color="auto" w:fill="ffff00"/>
          <w:rtl w:val="0"/>
          <w:lang w:val="fr-FR"/>
        </w:rPr>
        <w:t>É</w:t>
      </w:r>
      <w:r>
        <w:rPr>
          <w:sz w:val="23"/>
          <w:szCs w:val="23"/>
          <w:shd w:val="clear" w:color="auto" w:fill="ffff00"/>
          <w:rtl w:val="0"/>
          <w:lang w:val="pt-PT"/>
        </w:rPr>
        <w:t>NO P</w:t>
      </w:r>
      <w:r>
        <w:rPr>
          <w:sz w:val="23"/>
          <w:szCs w:val="23"/>
          <w:shd w:val="clear" w:color="auto" w:fill="ffff00"/>
          <w:rtl w:val="0"/>
        </w:rPr>
        <w:t>ŘÍ</w:t>
      </w:r>
      <w:r>
        <w:rPr>
          <w:sz w:val="23"/>
          <w:szCs w:val="23"/>
          <w:shd w:val="clear" w:color="auto" w:fill="ffff00"/>
          <w:rtl w:val="0"/>
          <w:lang w:val="de-DE"/>
        </w:rPr>
        <w:t>JMEN</w:t>
      </w:r>
      <w:r>
        <w:rPr>
          <w:sz w:val="23"/>
          <w:szCs w:val="23"/>
          <w:shd w:val="clear" w:color="auto" w:fill="ffff00"/>
          <w:rtl w:val="0"/>
        </w:rPr>
        <w:t xml:space="preserve">Í </w:t>
      </w:r>
      <w:r>
        <w:rPr>
          <w:sz w:val="23"/>
          <w:szCs w:val="23"/>
          <w:shd w:val="clear" w:color="auto" w:fill="ffff00"/>
          <w:rtl w:val="0"/>
        </w:rPr>
        <w:t>POV</w:t>
      </w:r>
      <w:r>
        <w:rPr>
          <w:sz w:val="23"/>
          <w:szCs w:val="23"/>
          <w:shd w:val="clear" w:color="auto" w:fill="ffff00"/>
          <w:rtl w:val="0"/>
        </w:rPr>
        <w:t>ĚŘ</w:t>
      </w:r>
      <w:r>
        <w:rPr>
          <w:sz w:val="23"/>
          <w:szCs w:val="23"/>
          <w:shd w:val="clear" w:color="auto" w:fill="ffff00"/>
          <w:rtl w:val="0"/>
          <w:lang w:val="de-DE"/>
        </w:rPr>
        <w:t>ENCE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Doru</w:t>
      </w:r>
      <w:r>
        <w:rPr>
          <w:sz w:val="23"/>
          <w:szCs w:val="23"/>
          <w:rtl w:val="0"/>
        </w:rPr>
        <w:t>č</w:t>
      </w:r>
      <w:r>
        <w:rPr>
          <w:sz w:val="23"/>
          <w:szCs w:val="23"/>
          <w:rtl w:val="0"/>
        </w:rPr>
        <w:t>ovac</w:t>
      </w:r>
      <w:r>
        <w:rPr>
          <w:sz w:val="23"/>
          <w:szCs w:val="23"/>
          <w:rtl w:val="0"/>
        </w:rPr>
        <w:t xml:space="preserve">í </w:t>
      </w:r>
      <w:r>
        <w:rPr>
          <w:sz w:val="23"/>
          <w:szCs w:val="23"/>
          <w:rtl w:val="0"/>
        </w:rPr>
        <w:t xml:space="preserve">adresa: </w:t>
      </w:r>
      <w:r>
        <w:rPr>
          <w:sz w:val="23"/>
          <w:szCs w:val="23"/>
          <w:shd w:val="clear" w:color="auto" w:fill="ffff00"/>
          <w:rtl w:val="0"/>
          <w:lang w:val="pt-PT"/>
        </w:rPr>
        <w:t>[...]</w:t>
      </w:r>
      <w:r>
        <w:rPr>
          <w:sz w:val="23"/>
          <w:szCs w:val="23"/>
          <w:rtl w:val="0"/>
        </w:rPr>
        <w:t xml:space="preserve"> 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 xml:space="preserve">E-mail: </w:t>
      </w:r>
      <w:r>
        <w:rPr>
          <w:sz w:val="23"/>
          <w:szCs w:val="23"/>
          <w:shd w:val="clear" w:color="auto" w:fill="ffff00"/>
          <w:rtl w:val="0"/>
          <w:lang w:val="pt-PT"/>
        </w:rPr>
        <w:t>[...]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  <w:r>
        <w:rPr>
          <w:sz w:val="23"/>
          <w:szCs w:val="23"/>
          <w:rtl w:val="0"/>
        </w:rPr>
        <w:t>Ve</w:t>
      </w:r>
      <w:r>
        <w:rPr>
          <w:sz w:val="23"/>
          <w:szCs w:val="23"/>
          <w:rtl w:val="0"/>
        </w:rPr>
        <w:t>š</w:t>
      </w:r>
      <w:r>
        <w:rPr>
          <w:sz w:val="23"/>
          <w:szCs w:val="23"/>
          <w:rtl w:val="0"/>
        </w:rPr>
        <w:t>ker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kontaktn</w:t>
      </w:r>
      <w:r>
        <w:rPr>
          <w:sz w:val="23"/>
          <w:szCs w:val="23"/>
          <w:rtl w:val="0"/>
        </w:rPr>
        <w:t>í ú</w:t>
      </w:r>
      <w:r>
        <w:rPr>
          <w:sz w:val="23"/>
          <w:szCs w:val="23"/>
          <w:rtl w:val="0"/>
        </w:rPr>
        <w:t>daje naleznete tak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>na internetov</w:t>
      </w:r>
      <w:r>
        <w:rPr>
          <w:sz w:val="23"/>
          <w:szCs w:val="23"/>
          <w:rtl w:val="0"/>
        </w:rPr>
        <w:t>ý</w:t>
      </w:r>
      <w:r>
        <w:rPr>
          <w:sz w:val="23"/>
          <w:szCs w:val="23"/>
          <w:rtl w:val="0"/>
        </w:rPr>
        <w:t>ch str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nk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>ch spr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vce: </w:t>
      </w:r>
      <w:r>
        <w:rPr>
          <w:sz w:val="23"/>
          <w:szCs w:val="23"/>
          <w:shd w:val="clear" w:color="auto" w:fill="ffff00"/>
          <w:rtl w:val="0"/>
          <w:lang w:val="pt-PT"/>
        </w:rPr>
        <w:t>[...].</w:t>
      </w:r>
    </w:p>
    <w:p>
      <w:pPr>
        <w:pStyle w:val="heading 2"/>
        <w:spacing w:after="0"/>
        <w:ind w:left="709" w:firstLine="0"/>
        <w:rPr>
          <w:sz w:val="23"/>
          <w:szCs w:val="23"/>
        </w:rPr>
      </w:pPr>
    </w:p>
    <w:p>
      <w:pPr>
        <w:pStyle w:val="heading 2"/>
        <w:spacing w:after="0"/>
        <w:ind w:left="709" w:firstLine="0"/>
      </w:pPr>
      <w:r>
        <w:rPr>
          <w:sz w:val="23"/>
          <w:szCs w:val="23"/>
          <w:rtl w:val="0"/>
        </w:rPr>
        <w:t>Tyto Z</w:t>
      </w:r>
      <w:r>
        <w:rPr>
          <w:sz w:val="23"/>
          <w:szCs w:val="23"/>
          <w:rtl w:val="0"/>
        </w:rPr>
        <w:t>á</w:t>
      </w:r>
      <w:r>
        <w:rPr>
          <w:sz w:val="23"/>
          <w:szCs w:val="23"/>
          <w:rtl w:val="0"/>
        </w:rPr>
        <w:t xml:space="preserve">sady jsou </w:t>
      </w:r>
      <w:r>
        <w:rPr>
          <w:sz w:val="23"/>
          <w:szCs w:val="23"/>
          <w:rtl w:val="0"/>
        </w:rPr>
        <w:t>úč</w:t>
      </w:r>
      <w:r>
        <w:rPr>
          <w:sz w:val="23"/>
          <w:szCs w:val="23"/>
          <w:rtl w:val="0"/>
        </w:rPr>
        <w:t>inn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</w:rPr>
        <w:t xml:space="preserve">od </w:t>
      </w:r>
      <w:r>
        <w:rPr>
          <w:sz w:val="23"/>
          <w:szCs w:val="23"/>
          <w:shd w:val="clear" w:color="auto" w:fill="ffff00"/>
          <w:rtl w:val="0"/>
          <w:lang w:val="pt-PT"/>
        </w:rPr>
        <w:t>[...]</w:t>
      </w:r>
      <w:r>
        <w:rPr>
          <w:sz w:val="23"/>
          <w:szCs w:val="23"/>
          <w:rtl w:val="0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560" w:right="1133" w:bottom="1134" w:left="1106" w:header="709" w:footer="709"/>
      <w:titlePg w:val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AK" w:date="2021-05-10T12:29:00Z">
    <w:p w14:paraId="1111FFFF">
      <w:pPr>
        <w:pStyle w:val="Výchozí"/>
        <w:bidi w:val="0"/>
      </w:pPr>
    </w:p>
    <w:p w14:paraId="11120000">
      <w:pPr>
        <w:pStyle w:val="Výchozí"/>
        <w:bidi w:val="0"/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vcem 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jste v</w:t>
      </w:r>
      <w:r>
        <w:rPr>
          <w:rtl w:val="0"/>
        </w:rPr>
        <w:t> 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chto p</w:t>
      </w:r>
      <w:r>
        <w:rPr>
          <w:rtl w:val="0"/>
        </w:rPr>
        <w:t>ří</w:t>
      </w:r>
      <w:r>
        <w:rPr>
          <w:rtl w:val="0"/>
        </w:rPr>
        <w:t xml:space="preserve">padech: </w:t>
      </w:r>
    </w:p>
    <w:p w14:paraId="11120001">
      <w:pPr>
        <w:pStyle w:val="Výchozí"/>
        <w:bidi w:val="0"/>
      </w:pPr>
    </w:p>
    <w:p w14:paraId="11120002">
      <w:pPr>
        <w:pStyle w:val="Výchozí"/>
        <w:bidi w:val="0"/>
      </w:pPr>
      <w:r>
        <w:rPr>
          <w:rtl w:val="0"/>
        </w:rPr>
        <w:t xml:space="preserve"> 1.)z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 si u v</w:t>
      </w:r>
      <w:r>
        <w:rPr>
          <w:rtl w:val="0"/>
        </w:rPr>
        <w:t>á</w:t>
      </w:r>
      <w:r>
        <w:rPr>
          <w:rtl w:val="0"/>
        </w:rPr>
        <w:t>s objednal zbo</w:t>
      </w:r>
      <w:r>
        <w:rPr>
          <w:rtl w:val="0"/>
        </w:rPr>
        <w:t xml:space="preserve">ží </w:t>
      </w:r>
      <w:r>
        <w:rPr>
          <w:rtl w:val="0"/>
        </w:rPr>
        <w:t>nebo slu</w:t>
      </w:r>
      <w:r>
        <w:rPr>
          <w:rtl w:val="0"/>
        </w:rPr>
        <w:t>ž</w:t>
      </w:r>
      <w:r>
        <w:rPr>
          <w:rtl w:val="0"/>
        </w:rPr>
        <w:t>by,</w:t>
      </w:r>
    </w:p>
    <w:p w14:paraId="11120003">
      <w:pPr>
        <w:pStyle w:val="Výchozí"/>
        <w:bidi w:val="0"/>
      </w:pPr>
      <w:r>
        <w:rPr>
          <w:rtl w:val="0"/>
        </w:rPr>
        <w:t>2.) sv</w:t>
      </w:r>
      <w:r>
        <w:rPr>
          <w:rtl w:val="0"/>
        </w:rPr>
        <w:t>ý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pos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te obchodn</w:t>
      </w:r>
      <w:r>
        <w:rPr>
          <w:rtl w:val="0"/>
        </w:rPr>
        <w:t xml:space="preserve">í </w:t>
      </w:r>
      <w:r>
        <w:rPr>
          <w:rtl w:val="0"/>
        </w:rPr>
        <w:t>sd</w:t>
      </w:r>
      <w:r>
        <w:rPr>
          <w:rtl w:val="0"/>
        </w:rPr>
        <w:t>ě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</w:rPr>
        <w:t>(nap</w:t>
      </w:r>
      <w:r>
        <w:rPr>
          <w:rtl w:val="0"/>
        </w:rPr>
        <w:t>ř</w:t>
      </w:r>
      <w:r>
        <w:rPr>
          <w:rtl w:val="0"/>
        </w:rPr>
        <w:t>. newslettery),</w:t>
      </w:r>
    </w:p>
    <w:p w14:paraId="11120004">
      <w:pPr>
        <w:pStyle w:val="Výchozí"/>
        <w:bidi w:val="0"/>
      </w:pPr>
      <w:r>
        <w:rPr>
          <w:rtl w:val="0"/>
        </w:rPr>
        <w:t>3.)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 xml:space="preserve">í </w:t>
      </w:r>
      <w:r>
        <w:rPr>
          <w:rtl w:val="0"/>
        </w:rPr>
        <w:t>osoby, kter</w:t>
      </w:r>
      <w:r>
        <w:rPr>
          <w:rtl w:val="0"/>
        </w:rPr>
        <w:t xml:space="preserve">é </w:t>
      </w:r>
      <w:r>
        <w:rPr>
          <w:rtl w:val="0"/>
        </w:rPr>
        <w:t>nejsou va</w:t>
      </w:r>
      <w:r>
        <w:rPr>
          <w:rtl w:val="0"/>
        </w:rPr>
        <w:t>š</w:t>
      </w:r>
      <w:r>
        <w:rPr>
          <w:rtl w:val="0"/>
        </w:rPr>
        <w:t>imi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ky, v</w:t>
      </w:r>
      <w:r>
        <w:rPr>
          <w:rtl w:val="0"/>
        </w:rPr>
        <w:t>á</w:t>
      </w:r>
      <w:r>
        <w:rPr>
          <w:rtl w:val="0"/>
        </w:rPr>
        <w:t>m poskytly souhlas se zpracov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 xml:space="preserve">pro </w:t>
      </w:r>
      <w:r>
        <w:rPr>
          <w:rtl w:val="0"/>
        </w:rPr>
        <w:t>úč</w:t>
      </w:r>
      <w:r>
        <w:rPr>
          <w:rtl w:val="0"/>
        </w:rPr>
        <w:t>ely 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é</w:t>
      </w:r>
      <w:r>
        <w:rPr>
          <w:rtl w:val="0"/>
        </w:rPr>
        <w:t>ho marketingu.</w:t>
      </w:r>
    </w:p>
  </w:comment>
  <w:comment w:id="1" w:author="AK" w:date="2021-05-10T12:13:00Z">
    <w:p w14:paraId="11120005">
      <w:pPr>
        <w:pStyle w:val="Výchozí"/>
        <w:bidi w:val="0"/>
      </w:pPr>
    </w:p>
    <w:p w14:paraId="11120006">
      <w:pPr>
        <w:pStyle w:val="Výchozí"/>
        <w:bidi w:val="0"/>
      </w:pPr>
      <w:r>
        <w:rPr>
          <w:rtl w:val="0"/>
        </w:rPr>
        <w:t>Vypl</w:t>
      </w:r>
      <w:r>
        <w:rPr>
          <w:rtl w:val="0"/>
        </w:rPr>
        <w:t>ň</w:t>
      </w:r>
      <w:r>
        <w:rPr>
          <w:rtl w:val="0"/>
        </w:rPr>
        <w:t>te va</w:t>
      </w:r>
      <w:r>
        <w:rPr>
          <w:rtl w:val="0"/>
        </w:rPr>
        <w:t>š</w:t>
      </w:r>
      <w:r>
        <w:rPr>
          <w:rtl w:val="0"/>
        </w:rPr>
        <w:t xml:space="preserve">e </w:t>
      </w:r>
      <w:r>
        <w:rPr>
          <w:rtl w:val="0"/>
        </w:rPr>
        <w:t>ú</w:t>
      </w:r>
      <w:r>
        <w:rPr>
          <w:rtl w:val="0"/>
        </w:rPr>
        <w:t>daje dle OR/</w:t>
      </w:r>
      <w:r>
        <w:rPr>
          <w:rtl w:val="0"/>
        </w:rPr>
        <w:t>ž</w:t>
      </w:r>
      <w:r>
        <w:rPr>
          <w:rtl w:val="0"/>
        </w:rPr>
        <w:t>ivnostensk</w:t>
      </w:r>
      <w:r>
        <w:rPr>
          <w:rtl w:val="0"/>
        </w:rPr>
        <w:t>é</w:t>
      </w:r>
      <w:r>
        <w:rPr>
          <w:rtl w:val="0"/>
        </w:rPr>
        <w:t>ho rejst</w:t>
      </w:r>
      <w:r>
        <w:rPr>
          <w:rtl w:val="0"/>
        </w:rPr>
        <w:t>ří</w:t>
      </w:r>
      <w:r>
        <w:rPr>
          <w:rtl w:val="0"/>
        </w:rPr>
        <w:t>ku.</w:t>
      </w:r>
    </w:p>
  </w:comment>
  <w:comment w:id="2" w:author="AK" w:date="2021-05-10T12:17:00Z">
    <w:p w14:paraId="11120007">
      <w:pPr>
        <w:pStyle w:val="Výchozí"/>
        <w:bidi w:val="0"/>
      </w:pPr>
    </w:p>
    <w:p w14:paraId="11120008">
      <w:pPr>
        <w:pStyle w:val="Výchozí"/>
        <w:bidi w:val="0"/>
      </w:pPr>
      <w:r>
        <w:rPr>
          <w:rtl w:val="0"/>
        </w:rPr>
        <w:t>Ponechte, pokud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u sv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ý </w:t>
      </w:r>
      <w:r>
        <w:rPr>
          <w:rtl w:val="0"/>
        </w:rPr>
        <w:t>marketing.</w:t>
      </w:r>
    </w:p>
  </w:comment>
  <w:comment w:id="3" w:author="AK" w:date="2021-05-10T12:18:00Z">
    <w:p w14:paraId="11120009">
      <w:pPr>
        <w:pStyle w:val="Výchozí"/>
        <w:bidi w:val="0"/>
      </w:pPr>
    </w:p>
    <w:p w14:paraId="1112000A">
      <w:pPr>
        <w:pStyle w:val="Výchozí"/>
        <w:bidi w:val="0"/>
      </w:pPr>
      <w:r>
        <w:rPr>
          <w:rtl w:val="0"/>
        </w:rPr>
        <w:t>Ponechte, pokud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 xml:space="preserve">ý </w:t>
      </w:r>
      <w:r>
        <w:rPr>
          <w:rtl w:val="0"/>
        </w:rPr>
        <w:t>marketing u osob, kter</w:t>
      </w:r>
      <w:r>
        <w:rPr>
          <w:rtl w:val="0"/>
        </w:rPr>
        <w:t xml:space="preserve">é </w:t>
      </w:r>
      <w:r>
        <w:rPr>
          <w:rtl w:val="0"/>
        </w:rPr>
        <w:t>nejsou zat</w:t>
      </w:r>
      <w:r>
        <w:rPr>
          <w:rtl w:val="0"/>
        </w:rPr>
        <w:t>í</w:t>
      </w:r>
      <w:r>
        <w:rPr>
          <w:rtl w:val="0"/>
        </w:rPr>
        <w:t>m va</w:t>
      </w:r>
      <w:r>
        <w:rPr>
          <w:rtl w:val="0"/>
        </w:rPr>
        <w:t>š</w:t>
      </w:r>
      <w:r>
        <w:rPr>
          <w:rtl w:val="0"/>
        </w:rPr>
        <w:t>imi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ky.</w:t>
      </w:r>
    </w:p>
  </w:comment>
  <w:comment w:id="4" w:author="AK" w:date="2021-05-10T12:13:00Z">
    <w:p w14:paraId="1112000B">
      <w:pPr>
        <w:pStyle w:val="Výchozí"/>
        <w:bidi w:val="0"/>
      </w:pPr>
    </w:p>
    <w:p w14:paraId="1112000C">
      <w:pPr>
        <w:pStyle w:val="Výchozí"/>
        <w:bidi w:val="0"/>
      </w:pPr>
      <w:r>
        <w:rPr>
          <w:rtl w:val="0"/>
        </w:rPr>
        <w:t>Vyberte p</w:t>
      </w:r>
      <w:r>
        <w:rPr>
          <w:rtl w:val="0"/>
        </w:rPr>
        <w:t>ří</w:t>
      </w:r>
      <w:r>
        <w:rPr>
          <w:rtl w:val="0"/>
        </w:rPr>
        <w:t>jemce osobn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</w:rPr>
        <w:t>ý</w:t>
      </w:r>
      <w:r>
        <w:rPr>
          <w:rtl w:val="0"/>
        </w:rPr>
        <w:t>m osobn</w:t>
      </w:r>
      <w:r>
        <w:rPr>
          <w:rtl w:val="0"/>
        </w:rPr>
        <w:t>í ú</w:t>
      </w:r>
      <w:r>
        <w:rPr>
          <w:rtl w:val="0"/>
        </w:rPr>
        <w:t>daje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(nap</w:t>
      </w:r>
      <w:r>
        <w:rPr>
          <w:rtl w:val="0"/>
        </w:rPr>
        <w:t>ř</w:t>
      </w:r>
      <w:r>
        <w:rPr>
          <w:rtl w:val="0"/>
        </w:rPr>
        <w:t xml:space="preserve">. </w:t>
      </w:r>
      <w:r>
        <w:rPr>
          <w:rtl w:val="0"/>
        </w:rPr>
        <w:t>úč</w:t>
      </w:r>
      <w:r>
        <w:rPr>
          <w:rtl w:val="0"/>
        </w:rPr>
        <w:t>etn</w:t>
      </w:r>
      <w:r>
        <w:rPr>
          <w:rtl w:val="0"/>
        </w:rPr>
        <w:t>í</w:t>
      </w:r>
      <w:r>
        <w:rPr>
          <w:rtl w:val="0"/>
        </w:rPr>
        <w:t>, extern</w:t>
      </w:r>
      <w:r>
        <w:rPr>
          <w:rtl w:val="0"/>
        </w:rPr>
        <w:t xml:space="preserve">í </w:t>
      </w:r>
      <w:r>
        <w:rPr>
          <w:rtl w:val="0"/>
        </w:rPr>
        <w:t>vym</w:t>
      </w:r>
      <w:r>
        <w:rPr>
          <w:rtl w:val="0"/>
        </w:rPr>
        <w:t>á</w:t>
      </w:r>
      <w:r>
        <w:rPr>
          <w:rtl w:val="0"/>
        </w:rPr>
        <w:t>hac</w:t>
      </w:r>
      <w:r>
        <w:rPr>
          <w:rtl w:val="0"/>
        </w:rPr>
        <w:t xml:space="preserve">í </w:t>
      </w:r>
      <w:r>
        <w:rPr>
          <w:rtl w:val="0"/>
        </w:rPr>
        <w:t>agentury apod.).</w:t>
      </w:r>
    </w:p>
  </w:comment>
  <w:comment w:id="5" w:author="AK" w:date="2021-05-10T12:14:00Z">
    <w:p w14:paraId="1112000D">
      <w:pPr>
        <w:pStyle w:val="Výchozí"/>
        <w:bidi w:val="0"/>
      </w:pPr>
    </w:p>
    <w:p w14:paraId="1112000E">
      <w:pPr>
        <w:pStyle w:val="Výchozí"/>
        <w:bidi w:val="0"/>
      </w:pPr>
      <w:r>
        <w:rPr>
          <w:rtl w:val="0"/>
        </w:rPr>
        <w:t>Zvolte, zda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te osobn</w:t>
      </w:r>
      <w:r>
        <w:rPr>
          <w:rtl w:val="0"/>
        </w:rPr>
        <w:t>í ú</w:t>
      </w:r>
      <w:r>
        <w:rPr>
          <w:rtl w:val="0"/>
        </w:rPr>
        <w:t>daje do t</w:t>
      </w:r>
      <w:r>
        <w:rPr>
          <w:rtl w:val="0"/>
        </w:rPr>
        <w:t>ř</w:t>
      </w:r>
      <w:r>
        <w:rPr>
          <w:rtl w:val="0"/>
        </w:rPr>
        <w:t>et</w:t>
      </w:r>
      <w:r>
        <w:rPr>
          <w:rtl w:val="0"/>
        </w:rPr>
        <w:t>í</w:t>
      </w:r>
      <w:r>
        <w:rPr>
          <w:rtl w:val="0"/>
        </w:rPr>
        <w:t>ch zem</w:t>
      </w:r>
      <w:r>
        <w:rPr>
          <w:rtl w:val="0"/>
        </w:rPr>
        <w:t>í</w:t>
      </w:r>
      <w:r>
        <w:rPr>
          <w:rtl w:val="0"/>
        </w:rPr>
        <w:t>.</w:t>
      </w:r>
    </w:p>
  </w:comment>
  <w:comment w:id="6" w:author="AK" w:date="2021-05-10T12:14:00Z">
    <w:p w14:paraId="1112000F">
      <w:pPr>
        <w:pStyle w:val="Výchozí"/>
        <w:bidi w:val="0"/>
      </w:pPr>
    </w:p>
    <w:p w14:paraId="11120010">
      <w:pPr>
        <w:pStyle w:val="Výchozí"/>
        <w:bidi w:val="0"/>
      </w:pPr>
      <w:r>
        <w:rPr>
          <w:rtl w:val="0"/>
        </w:rPr>
        <w:t>Zvolte, zda m</w:t>
      </w:r>
      <w:r>
        <w:rPr>
          <w:rtl w:val="0"/>
        </w:rPr>
        <w:t>á</w:t>
      </w:r>
      <w:r>
        <w:rPr>
          <w:rtl w:val="0"/>
        </w:rPr>
        <w:t>te osobu pov</w:t>
      </w:r>
      <w:r>
        <w:rPr>
          <w:rtl w:val="0"/>
        </w:rPr>
        <w:t>ěř</w:t>
      </w:r>
      <w:r>
        <w:rPr>
          <w:rtl w:val="0"/>
        </w:rPr>
        <w:t xml:space="preserve">ence </w:t>
      </w:r>
      <w:r>
        <w:rPr>
          <w:rtl w:val="0"/>
        </w:rPr>
        <w:t>č</w:t>
      </w:r>
      <w:r>
        <w:rPr>
          <w:rtl w:val="0"/>
        </w:rPr>
        <w:t>i nikoliv.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41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3402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4962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5529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4956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5664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6372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bullet"/>
      <w:suff w:val="tab"/>
      <w:lvlText w:val="·"/>
      <w:lvlJc w:val="left"/>
      <w:pPr>
        <w:ind w:left="147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9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3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9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5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4"/>
  </w:abstractNum>
  <w:abstractNum w:abstractNumId="5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1480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20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92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40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6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8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800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52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40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5"/>
  </w:abstractNum>
  <w:abstractNum w:abstractNumId="7">
    <w:multiLevelType w:val="hybridMultilevel"/>
    <w:styleLink w:val="Importovaný styl 5"/>
    <w:lvl w:ilvl="0">
      <w:start w:val="1"/>
      <w:numFmt w:val="lowerLetter"/>
      <w:suff w:val="tab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6"/>
  </w:abstractNum>
  <w:abstractNum w:abstractNumId="9">
    <w:multiLevelType w:val="hybridMultilevel"/>
    <w:styleLink w:val="Importovaný styl 6"/>
    <w:lvl w:ilvl="0">
      <w:start w:val="1"/>
      <w:numFmt w:val="lowerLetter"/>
      <w:suff w:val="tab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1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1">
      <w:startOverride w:val="2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41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340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496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552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)%4.%5.%6.%7."/>
        <w:lvlJc w:val="left"/>
        <w:pPr>
          <w:ind w:left="495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)%4.%5.%6.%7.%8."/>
        <w:lvlJc w:val="left"/>
        <w:pPr>
          <w:ind w:left="5664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)%4.%5.%6.%7.%8.%9."/>
        <w:lvlJc w:val="left"/>
        <w:pPr>
          <w:ind w:left="637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41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340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496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552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)%4.%5.%6.%7."/>
        <w:lvlJc w:val="left"/>
        <w:pPr>
          <w:ind w:left="495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)%4.%5.%6.%7.%8."/>
        <w:lvlJc w:val="left"/>
        <w:pPr>
          <w:ind w:left="5664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)%4.%5.%6.%7.%8.%9."/>
        <w:lvlJc w:val="left"/>
        <w:pPr>
          <w:ind w:left="637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8"/>
  </w:num>
  <w:num w:numId="1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1.%2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ind w:left="141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)%4."/>
        <w:lvlJc w:val="left"/>
        <w:pPr>
          <w:ind w:left="340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)%4.%5."/>
        <w:lvlJc w:val="left"/>
        <w:pPr>
          <w:ind w:left="496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)%4.%5.%6."/>
        <w:lvlJc w:val="left"/>
        <w:pPr>
          <w:ind w:left="5529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)%4.%5.%6.%7."/>
        <w:lvlJc w:val="left"/>
        <w:pPr>
          <w:ind w:left="495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)%4.%5.%6.%7.%8."/>
        <w:lvlJc w:val="left"/>
        <w:pPr>
          <w:ind w:left="5664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)%4.%5.%6.%7.%8.%9."/>
        <w:lvlJc w:val="left"/>
        <w:pPr>
          <w:ind w:left="6372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0" w:lineRule="atLeast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28"/>
      <w:position w:val="0"/>
      <w:sz w:val="23"/>
      <w:szCs w:val="23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both"/>
      <w:outlineLvl w:val="1"/>
    </w:pPr>
    <w:rPr>
      <w:rFonts w:ascii="Garamond" w:cs="Arial Unicode MS" w:hAnsi="Garamond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  <w:style w:type="numbering" w:styleId="Importovaný styl 4">
    <w:name w:val="Importovaný styl 4"/>
    <w:pPr>
      <w:numPr>
        <w:numId w:val="6"/>
      </w:numPr>
    </w:pPr>
  </w:style>
  <w:style w:type="numbering" w:styleId="Importovaný styl 5">
    <w:name w:val="Importovaný styl 5"/>
    <w:pPr>
      <w:numPr>
        <w:numId w:val="11"/>
      </w:numPr>
    </w:pPr>
  </w:style>
  <w:style w:type="numbering" w:styleId="Importovaný styl 6">
    <w:name w:val="Importovaný styl 6"/>
    <w:pPr>
      <w:numPr>
        <w:numId w:val="14"/>
      </w:numPr>
    </w:p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outline w:val="0"/>
      <w:color w:val="000000"/>
      <w:spacing w:val="9"/>
      <w:sz w:val="23"/>
      <w:szCs w:val="23"/>
      <w:u w:color="000000"/>
      <w:shd w:val="clear" w:color="auto" w:fill="ffffff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